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 5-85-390/2022</w:t>
      </w:r>
    </w:p>
    <w:p w:rsidR="00A77B3E">
      <w:r>
        <w:t>УИД: 91MS0085-01-2022-001142-54</w:t>
      </w:r>
    </w:p>
    <w:p w:rsidR="00A77B3E"/>
    <w:p w:rsidR="00A77B3E">
      <w:r>
        <w:t>ПОСТАНОВЛЕНИЕ</w:t>
      </w:r>
    </w:p>
    <w:p w:rsidR="00A77B3E">
      <w:r>
        <w:t>о назначении административного наказания</w:t>
      </w:r>
    </w:p>
    <w:p w:rsidR="00A77B3E"/>
    <w:p w:rsidR="00A77B3E">
      <w:r>
        <w:t xml:space="preserve">22 сентября 2022 года                                                                      </w:t>
        <w:tab/>
        <w:t xml:space="preserve"> г. Судак</w:t>
      </w:r>
    </w:p>
    <w:p w:rsidR="00A77B3E"/>
    <w:p w:rsidR="00A77B3E">
      <w:r>
        <w:t>Мировой судья судебного участка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Индивидуального предпринимателя ЧЕБЫШЕВА КИРИЛЛА ЮРЬЕВИЧА, паспортные данные, гражданина Российской Федерации, паспортные данные, индивидуального предпринимателя, </w:t>
      </w:r>
    </w:p>
    <w:p w:rsidR="00A77B3E">
      <w:r>
        <w:t>в совершении правонарушения, предусмотренного ч. 3 ст. 14.16 КоАП РФ, -</w:t>
      </w:r>
    </w:p>
    <w:p w:rsidR="00A77B3E"/>
    <w:p w:rsidR="00A77B3E">
      <w:r>
        <w:t>УСТАНОВИЛ:</w:t>
      </w:r>
    </w:p>
    <w:p w:rsidR="00A77B3E"/>
    <w:p w:rsidR="00A77B3E">
      <w:r>
        <w:t xml:space="preserve">23.06.2022 года в 16 часов 00 минут, по адресу: г. Судак, ул. Набережная, пляж СУ-16, под кафе «Дары нашего моря» в районе кафе «Базяргын» на нестационарном торговом объекте арендуемым индивидуальным предпринимателем Чебышевым К.Ю., в нарушение требований п. 9 ч. 2 ст. 16 Федерального закона от 22 ноября 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осуществлялась розничная продажа алкогольной продукции (пива и сидра различных сортов с содержанием  этилового спирта более 0,5% от объема готовой продукции) в отсутствие в объекте торговли зала обслуживания посетителей, вида деятельности по оказанию услуг общественного питания и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 Феодосии, г.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w:t>
      </w:r>
    </w:p>
    <w:p w:rsidR="00A77B3E">
      <w:r>
        <w:t>20.07.2022 г. по указанному факту в отношении Чебышева К.Ю. составлен протокол 82 01 №076420/946 об административном правонарушении по ч. 3 ст. 14.16 КоАП РФ.</w:t>
      </w:r>
    </w:p>
    <w:p w:rsidR="00A77B3E">
      <w:r>
        <w:t xml:space="preserve">Чебышев К.Ю. в судебное заседание не явился, о месте и времени рассмотрения дела извещен надлежащим образом судебной повесткой. </w:t>
      </w:r>
    </w:p>
    <w:p w:rsidR="00A77B3E">
      <w:r>
        <w:t>В порядке ч.2 ст.25.1 КоАП РФ считаю возможным рассмотреть материал об административном правонарушении в отсутствие Чебышева К.Ю.</w:t>
      </w:r>
    </w:p>
    <w:p w:rsidR="00A77B3E">
      <w:r>
        <w:t xml:space="preserve">Суд, исследовав материалы дела, приходит к следующему. </w:t>
      </w:r>
    </w:p>
    <w:p w:rsidR="00A77B3E">
      <w: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 xml:space="preserve">Согласно п. 4 ст. 16 ФЗ № 171-ФЗ от 22.11.1995 г. «О государственном регулировании производства и оборота этилового спирта, алкогольной и спиртосодержащей продукции и ограничение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p>
    <w:p w:rsidR="00A77B3E">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 </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Чебышев К.Ю. зарегистрирован в качестве индивидуального предпринимателя 17.06.2019 /л.д. 50/.</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Чебышевым К.Ю. административного правонарушения, предусмотренного ч. 3 ст. 14.16 КоАП РФ, и подтвержденной его вину в совершенном правонарушении.</w:t>
      </w:r>
    </w:p>
    <w:p w:rsidR="00A77B3E">
      <w:r>
        <w:t>Наличие события административного правонарушения, предусмотренного ч. 3 ст. 14.16 КоАП РФ и вина Чебышева К.Ю.  в его совершении подтверждается доказательствами, исследованными в судебном заседании:</w:t>
      </w:r>
    </w:p>
    <w:p w:rsidR="00A77B3E">
      <w:r>
        <w:t>- протоколом 82 01 №076420/946 от 20.07.2022г. об административном правонарушении /л.д. 1/;</w:t>
      </w:r>
    </w:p>
    <w:p w:rsidR="00A77B3E">
      <w:r>
        <w:t>- рапортом оперуполномоченного ОЭБиПК ОМВД России по г. Судаку /л.д. 3/;</w:t>
      </w:r>
    </w:p>
    <w:p w:rsidR="00A77B3E">
      <w:r>
        <w:t>- рапортом ОДДЧ по г. Судаку /л.д. 6/;</w:t>
      </w:r>
    </w:p>
    <w:p w:rsidR="00A77B3E">
      <w:r>
        <w:t xml:space="preserve">- протоколом изъятия вещей и документов от 23.06.2022 у Дубченко М.С., в соответствии с которым, у последнего изъято: </w:t>
      </w:r>
    </w:p>
    <w:p w:rsidR="00A77B3E">
      <w:r>
        <w:t>- журнал в мягком переплете на 96 листах;</w:t>
      </w:r>
    </w:p>
    <w:p w:rsidR="00A77B3E">
      <w:r>
        <w:t>- документация об индивидуальном предпринимателе на 11 л.;</w:t>
      </w:r>
    </w:p>
    <w:p w:rsidR="00A77B3E">
      <w:r>
        <w:t>- договор аренды НТО № 8 от 01.06.2021 на 4 л.;</w:t>
      </w:r>
    </w:p>
    <w:p w:rsidR="00A77B3E">
      <w:r>
        <w:t>- документация на кассовую технику на 3-х л.;</w:t>
      </w:r>
    </w:p>
    <w:p w:rsidR="00A77B3E">
      <w:r>
        <w:t>- кега «Пиво бойлерное Ставропольское» объемом 30 л.;</w:t>
      </w:r>
    </w:p>
    <w:p w:rsidR="00A77B3E">
      <w:r>
        <w:t>- кега «Пиво ватслов-салис Белое» объемом 30 л.;</w:t>
      </w:r>
    </w:p>
    <w:p w:rsidR="00A77B3E">
      <w:r>
        <w:t>- кега «Антон Груби пиво темное» объемом 30 л.;</w:t>
      </w:r>
    </w:p>
    <w:p w:rsidR="00A77B3E">
      <w:r>
        <w:t>- кега «Пиво Ставропольское-светлое» объемом 30 л.;</w:t>
      </w:r>
    </w:p>
    <w:p w:rsidR="00A77B3E">
      <w:r>
        <w:t>- емкость с жидкостью с надписью «Сидр» объемом 30 л.;</w:t>
      </w:r>
    </w:p>
    <w:p w:rsidR="00A77B3E">
      <w:r>
        <w:t>- договор поставки;</w:t>
      </w:r>
    </w:p>
    <w:p w:rsidR="00A77B3E">
      <w:r>
        <w:t>- акт приема-выдачи;</w:t>
      </w:r>
    </w:p>
    <w:p w:rsidR="00A77B3E">
      <w:r>
        <w:t>- накладные  /л.д. 8/;</w:t>
      </w:r>
    </w:p>
    <w:p w:rsidR="00A77B3E">
      <w:r>
        <w:t>- протоколом осмотра принадлежащих юридическому лицу или индивидуальному предпринимателю помещений, территорий от 23.06.2022 с таблицей изображений /л.д. 9-17/;</w:t>
      </w:r>
    </w:p>
    <w:p w:rsidR="00A77B3E">
      <w:r>
        <w:t>- объяснением Дубченко М.С. от 23.06.2022 /л.д. 18/;</w:t>
      </w:r>
    </w:p>
    <w:p w:rsidR="00A77B3E">
      <w:r>
        <w:t>- копиями договоров № 473, 472 с приложениями /л.д. 25-35/</w:t>
      </w:r>
    </w:p>
    <w:p w:rsidR="00A77B3E">
      <w:r>
        <w:t>- рапортом с прилагаемыми копиями документов /л.д. 37-43/;</w:t>
      </w:r>
    </w:p>
    <w:p w:rsidR="00A77B3E">
      <w:r>
        <w:t>- выпиской из ЕГРЮЛ /л.д. 44/;</w:t>
      </w:r>
    </w:p>
    <w:p w:rsidR="00A77B3E">
      <w:r>
        <w:t>- выпиской из ЕГРИП /л.д. 50/;</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индивидуального предпринимателя Чебышева К.Ю. в совершении административного правонарушения, предусмотренного ч. 3 ст. 14.16 КоАП РФ.</w:t>
      </w:r>
    </w:p>
    <w:p w:rsidR="00A77B3E">
      <w:r>
        <w:t>В соответствии со ст. 4.2. КоАП РФ обстоятельств, смягчающих административную ответственность Чебышева К.Ю. не имеется.</w:t>
      </w:r>
    </w:p>
    <w:p w:rsidR="00A77B3E">
      <w:r>
        <w:t>В соответствии со ст. 4.3. КоАП РФ обстоятельств, отягчающих административную ответственность Чебышева К.Ю. не имеется.</w:t>
      </w:r>
    </w:p>
    <w:p w:rsidR="00A77B3E">
      <w:r>
        <w:t xml:space="preserve">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отсутствие обстоятельств, отягчающих административную ответственность и обстоятельств, смягчающих административную ответственность, данные о личности правонарушителя, и полагает возможным назначить административное наказание, предусмотренное санкцией ч. 3 ст. 14.16 КоАП РФ, в виде административного штрафа. </w:t>
      </w:r>
    </w:p>
    <w:p w:rsidR="00A77B3E">
      <w:r>
        <w:t>Вместе с этим, в соответствии с положениями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указанных требований, административное наказание Чебышеву К.Ю. в виде административного штрафа подлежит замене на предупреждение. </w:t>
      </w:r>
    </w:p>
    <w:p w:rsidR="00A77B3E">
      <w: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A77B3E">
      <w:r>
        <w:t>Согласно части 3 статьи 3.7 Кодекса Российской Федерации об административных правонарушениях, пункту 1 статьи 25 Федерального закона N 171-ФЗ данная продукция подлежит изъятию из незаконного оборота.</w:t>
      </w:r>
    </w:p>
    <w:p w:rsidR="00A77B3E">
      <w:r>
        <w:t>При таких обстоятельствах суд приходит к выводу о том, что применительно к продукции, находящейся в незаконном обороте, административное наказание в виде конфискации применено быть не может, она подлежит изъятию из незаконного оборота и уничтожению.</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3 статьи ст. 14.16 КоАП РФ - в виде административного штрафа без конфискации алкогольной продукции.</w:t>
      </w:r>
    </w:p>
    <w:p w:rsidR="00A77B3E">
      <w:r>
        <w:t>На основании изложенного,  руководствуясь ч. 3 ст. 14.16, ст.ст. 26.2, 29.10, 29.11 КоАП РФ, мировой судья</w:t>
      </w:r>
    </w:p>
    <w:p w:rsidR="00A77B3E"/>
    <w:p w:rsidR="00A77B3E">
      <w:r>
        <w:t>ПОСТАНОВИЛ:</w:t>
      </w:r>
    </w:p>
    <w:p w:rsidR="00A77B3E"/>
    <w:p w:rsidR="00A77B3E">
      <w:r>
        <w:t>Индивидуального предпринимателя ЧЕБЫШЕВА КИРИЛЛА ЮРЬЕВИЧА признать виновным в совершении правонарушения, предусмотренного ч. 3 ст. 14.16 Кодекса Российской Федерации об административных правонарушениях и назначить ему административное наказание в виде предупреждения без конфискации алкогольной и спиртосодержащей продукции.</w:t>
      </w:r>
    </w:p>
    <w:p w:rsidR="00A77B3E">
      <w:r>
        <w:t>Алкогольную и спиртосодержащую продукцию, изъятую у Чебышева К.Ю., находящуюся на ответственном хранении в ОМВД России по г. Судаку Республики Крым (кега «Пиво бойлерное Ставропольское» объемом 30 л.; кега «Пиво ватслов-салис Белое» объемом 30 л.; кега «Антон Груби пиво темное» объемом 30 л.; кега «Пиво Ставропольское-светлое» объемом 30 л.; емкость с жидкостью с надписью «Сидр» объемом 30 л.) – уничтожить в установленном порядке.</w:t>
      </w:r>
    </w:p>
    <w:p w:rsidR="00A77B3E">
      <w:r>
        <w:t>Разъяснить, что действующим законодательством (Правила уничтожения по решению суда изъятых или конфискованных этилового спирта, алкогольной и спиртосодержащей продукции, указанных в подпунктах 1 - 3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утвержденные постановлением Правительства Российской Федерации от 28 сентября 2015 года N 1027 "О реализации мер по пресечению незаконных производства и (или) оборота этилового спирта, алкогольной или спиртосодержащей продукции") предусмотрен единый порядок уничтожения алкогольной продукции, находящейся в незаконном обороте, а приказом Минфина России от 9 марта 2017 года N 34н предусмотрены способы уничтожения такой алкогольной продукции.</w:t>
      </w:r>
    </w:p>
    <w:p w:rsidR="00A77B3E">
      <w:r>
        <w:tab/>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ab/>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