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5-85-394/2023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г. Судак   </w:t>
      </w:r>
      <w:r>
        <w:tab/>
      </w:r>
      <w:r>
        <w:tab/>
      </w:r>
      <w:r>
        <w:tab/>
        <w:t xml:space="preserve">                                                        07 декабря 2023 года</w:t>
      </w:r>
    </w:p>
    <w:p w:rsidR="00A77B3E">
      <w:r>
        <w:t xml:space="preserve">                         </w:t>
      </w:r>
    </w:p>
    <w:p w:rsidR="00A77B3E">
      <w:r>
        <w:t xml:space="preserve">Мировой судья судебного участка № 85 Судакского судебного </w:t>
      </w:r>
      <w:r>
        <w:t>района (городской округ Судак) Республики Крым Суходолов А.С., рассмотрев в открытом судебном заседании дело об административном правонарушении, предусмотренном ч. 5 ст. 14.25 Кодекса Российской Федерации об административных правонарушениях, в отношении:</w:t>
      </w:r>
    </w:p>
    <w:p w:rsidR="00A77B3E">
      <w:r>
        <w:t>Т</w:t>
      </w:r>
      <w:r>
        <w:t>КАЧЕНКО АЛЕКСАНДРА ВЛАДИМИРОВИЧА, ИНН</w:t>
      </w:r>
      <w:r>
        <w:t>:</w:t>
      </w:r>
      <w:r>
        <w:t xml:space="preserve">, </w:t>
      </w:r>
      <w:r>
        <w:t>паспортные данные, гражданство: Российской Федерации, паспортные данные</w:t>
      </w:r>
      <w:r>
        <w:t xml:space="preserve"> места жительства: адрес,</w:t>
      </w:r>
      <w:r>
        <w:t xml:space="preserve"> </w:t>
      </w:r>
      <w:r>
        <w:t>,</w:t>
      </w:r>
      <w:r>
        <w:t xml:space="preserve"> место работы и должность на момент совершения правонарушения: генеральный директор наименование организации</w:t>
      </w:r>
    </w:p>
    <w:p w:rsidR="00A77B3E">
      <w:r>
        <w:t xml:space="preserve">в совершении административного правонарушения, предусмотренного ч. 5 ст. 14.25 КоАП РФ, мировой судья, - </w:t>
      </w:r>
    </w:p>
    <w:p w:rsidR="00A77B3E">
      <w:r>
        <w:t xml:space="preserve">  </w:t>
      </w:r>
    </w:p>
    <w:p w:rsidR="00A77B3E">
      <w:r>
        <w:t>УСТАНОВИЛ:</w:t>
      </w:r>
    </w:p>
    <w:p w:rsidR="00A77B3E"/>
    <w:p w:rsidR="00A77B3E">
      <w:r>
        <w:t>д</w:t>
      </w:r>
      <w:r>
        <w:t xml:space="preserve">ата по адресу: адрес, </w:t>
      </w:r>
      <w:r>
        <w:t>директор наименование организации Ткаченко А.В. повторно совершил административное правонарушение, предусмотренное ч. 4 ст. 14.25 КоАП РФ при следующих обстоятельствах.</w:t>
      </w:r>
    </w:p>
    <w:p w:rsidR="00A77B3E">
      <w:r>
        <w:t>наименование организации (далее</w:t>
      </w:r>
      <w:r>
        <w:t xml:space="preserve"> – наименование организации, Общество) зарегистрировано 19.05.2016 Инспекцией Федеральной налоговой службы по г. Симферополю с присвоением ОГРН</w:t>
      </w:r>
      <w:r>
        <w:t>, ИНН</w:t>
      </w:r>
      <w:r>
        <w:t>. Адрес места нахождения и адрес юридического лица: адрес.</w:t>
      </w:r>
      <w:r>
        <w:t xml:space="preserve"> </w:t>
      </w:r>
    </w:p>
    <w:p w:rsidR="00A77B3E">
      <w:r>
        <w:t>Статья 51 Гражданского Кодекса Российской Федерации устанавливает, что юридическое лицо подлежит государственной регистрации в порядке, предусмотренном Федеральным Законом от 08.08.2001 г. № 129-ФЗ «О государственной регистрации юридических лиц и</w:t>
      </w:r>
      <w:r>
        <w:t xml:space="preserve"> индивидуальных предпринимателей» (далее – Закон № 129-ФЗ). 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</w:t>
      </w:r>
      <w:r>
        <w:t>, осуществляющим государственную регистрацию  юридических лиц, физических лиц в качестве индивидуальных предпринимателей и крестьянских (фермерских) хозяйств.</w:t>
      </w:r>
    </w:p>
    <w:p w:rsidR="00A77B3E">
      <w:r>
        <w:t>В соответствии с п. п. 2, 3 ст. 54 Гражданского Кодекса Российской Федерации от 30.11.1994 № 51-Ф</w:t>
      </w:r>
      <w:r>
        <w:t>З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A77B3E">
      <w:r>
        <w:t>В соответствии с п. 2 ст. 8 Закона № 129-ФЗ государственная регистрация юридического лица осуществляется по месту нахожде</w:t>
      </w:r>
      <w:r>
        <w:t>ния постоянно действующего исполнительного органа.</w:t>
      </w:r>
    </w:p>
    <w:p w:rsidR="00A77B3E">
      <w:r>
        <w:t>Подпунктом «в» п. 1 ст. 5 Закона № 129-ФЗ предусмотрено, что в Едином государственном реестре юридических лиц (далее – ЕГРЮЛ, реестр) содержатся сведения об адресе (месте нахождения) постоянно действующего</w:t>
      </w:r>
      <w:r>
        <w:t xml:space="preserve"> исполнительного </w:t>
      </w:r>
      <w:r>
        <w:t>органа юридического лица (в случае отсутствия постоянно действующего исполнительного органа юридического лица – иного органа или лица, имеющих право действовать от имени юридического лица без доверенности), по которому осуществляется связь</w:t>
      </w:r>
      <w:r>
        <w:t xml:space="preserve"> с юридическим лицом.</w:t>
      </w:r>
    </w:p>
    <w:p w:rsidR="00A77B3E">
      <w:r>
        <w:t>Согласно статье 4 Закона № 129-ФЗ ЕГРЮЛ является федеральным информационным ресурсом. В соответствии со статьей 3 Федерального закона от 27.07.2006 № 149-ФЗ «Об информации, информационных технологиях и о защите информации» правовое ре</w:t>
      </w:r>
      <w:r>
        <w:t>гулирование отношений, возникающих в сфере информации, информационных технологий и защиты информации, основывается на принципе достоверности информации и своевременности ее предоставления.</w:t>
      </w:r>
    </w:p>
    <w:p w:rsidR="00A77B3E">
      <w:r>
        <w:t>Согласно п. 2 ст. 51 Закона № 129-ФЗ данные государственной регистр</w:t>
      </w:r>
      <w:r>
        <w:t xml:space="preserve">ации включаются в ЕГРЮЛ, открытый для всеобщего ознакомления. Лицо, добросовестно полагающееся на данные ЕГРЮЛ, вправе исходить из того, что они соответствуют действительным обстоятельствам. Юридическое лицо не вправе в отношениях с лицом, полагавшимся на </w:t>
      </w:r>
      <w:r>
        <w:t xml:space="preserve">данные ЕГРЮЛ, ссылаться на данные, не включенные в указанный реестр, а также на недостоверность данных, содержащихся в нем, за исключением случаев, если соответствующие данные включены в указанный реестр в результате неправомерных действий третьих лиц или </w:t>
      </w:r>
      <w:r>
        <w:t xml:space="preserve">иным путем помимо воли юридического лица. </w:t>
      </w:r>
    </w:p>
    <w:p w:rsidR="00A77B3E">
      <w:r>
        <w:t>Указанное правовое регулирование направлено на обеспечение доверия к сведениям, содержащимся в ЕГРЮЛ, защиту прав третьих лиц, чьи права и законные интересы могут быть нарушены при использовании недостоверных свед</w:t>
      </w:r>
      <w:r>
        <w:t>ений. То есть, 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</w:t>
      </w:r>
      <w:r>
        <w:t>нами государственной власти, что в свою очередь, уже должно являться гарантией достоверности.</w:t>
      </w:r>
    </w:p>
    <w:p w:rsidR="00A77B3E">
      <w:r>
        <w:t>В рамках контрольных мероприятий, направленных на проверку устранения ранее выявленных фактов недостоверности сведений содержащихся в ЕГРЮЛ, 30.06.2023 Межрайонно</w:t>
      </w:r>
      <w:r>
        <w:t>й инспекцией Федеральной налоговой службы № 4 по Республике Крым проведен повторный осмотр места регистрации юридического лица наименование организации по адресу: адрес</w:t>
      </w:r>
      <w:r>
        <w:t>. По результатам осмотра адреса составлен протокол ос</w:t>
      </w:r>
      <w:r>
        <w:t xml:space="preserve">мотра объекта недвижимости от 30.06.2023. </w:t>
      </w:r>
    </w:p>
    <w:p w:rsidR="00A77B3E">
      <w:r>
        <w:t>В результате осмотра объекта недвижимости установлено, что по вышеуказанному адресу расположен жилой 5-этажный многоквартирный дом. На торце дома имеется вывеска с указанием адреса объекта. На момент проведения ос</w:t>
      </w:r>
      <w:r>
        <w:t>мотра входные двери закрыты, на стук в дверь и нажатие кнопки вызова никто не ответил и дверь не открыл. Представители, руководитель и сотрудники Общества отсутствуют, вывески с указанием наименования Общества и графиком работы не обнаружены, рабочие места</w:t>
      </w:r>
      <w:r>
        <w:t xml:space="preserve"> не установлены. На объекте, во дворе возле дома № 46, присутствовала женщина, которая сообщила, что генеральный директор наименование организации Ткаченко А.В. на объекте отсутствовал и о месте нахождения Общества ничего не известно. Подтвердить достоверн</w:t>
      </w:r>
      <w:r>
        <w:t xml:space="preserve">ость сведений, отраженных в ЕГРЮЛ в отношении адреса места нахождения наименование организации не представилось возможным в связи с отсутствием представителей Общества на объекте. Таким образом, согласно проведенному осмотру объекта </w:t>
      </w:r>
      <w:r>
        <w:t>недвижимости, наименова</w:t>
      </w:r>
      <w:r>
        <w:t>ние организации по адресу: адрес, г. Судак, Республика Крым, 298000 не находится.</w:t>
      </w:r>
    </w:p>
    <w:p w:rsidR="00A77B3E">
      <w:r>
        <w:t>Кроме того, 29.06.2023 за исх. № 2.7-28/10903 Межрайонной инспекцией Федеральной налоговой службы № 4 по Республике Крым в адрес Ткаченко А.В. направлено приглашение в инспек</w:t>
      </w:r>
      <w:r>
        <w:t>цию для представления информации по вопросу достоверности сведений и документов, представленных в ЕГРЮЛ в отношении адреса места нахождения наименование организации.</w:t>
      </w:r>
    </w:p>
    <w:p w:rsidR="00A77B3E">
      <w:r>
        <w:t>Данное бездействие руководителя наименование организации Ткаченко Александра Владимировича</w:t>
      </w:r>
      <w:r>
        <w:t xml:space="preserve"> (далее – Ткаченко А.В.) выражается в длительном непрекращающемся невыполнении или ненадлежащем выполнении предусмотренных законом обязанностей. </w:t>
      </w:r>
    </w:p>
    <w:p w:rsidR="00A77B3E">
      <w:r>
        <w:t>В соответствии с п. 5 ст. 5 Закона № 129-ФЗ юридическое лицо  в течение семи рабочих дней со дня изменения сод</w:t>
      </w:r>
      <w:r>
        <w:t>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</w:t>
      </w:r>
      <w:r>
        <w:t>ментов, предусмотренных настоящим Федеральным законом. В случае,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ЕГРЮЛ осуществляется в порядке, предусмот</w:t>
      </w:r>
      <w:r>
        <w:t>ренном главой VI настоящего Федерального закона.</w:t>
      </w:r>
    </w:p>
    <w:p w:rsidR="00A77B3E">
      <w:r>
        <w:t>Таким образом, по состоянию на дата генеральный директор наименование организации Ткаченко А.В. свою обязанность по изменению в ЕГРЮЛ сведений об адресе места нахождения Общества не исполнил. Комплект докуме</w:t>
      </w:r>
      <w:r>
        <w:t>нтов, предусмотренных статьей 17 Закона № 129-ФЗ, в регистрирующий орган не представлен. В результате бездействия руководителя наименование организации Ткаченко А.В. в ЕГРЮЛ содержатся неактуальные и недостоверные сведения об адресе места нахождения наимен</w:t>
      </w:r>
      <w:r>
        <w:t>ование организации, что подтверждается выпиской из ЕГРЮЛ.</w:t>
      </w:r>
    </w:p>
    <w:p w:rsidR="00A77B3E">
      <w:r>
        <w:t>Согласно п. 1 ст. 25 Закона № 129-ФЗ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</w:t>
      </w:r>
      <w:r>
        <w:t>й заявители, юридические лица и (или) индивидуальные предприниматели, несут ответственность, установленную законодательством Российской Федерации.</w:t>
      </w:r>
    </w:p>
    <w:p w:rsidR="00A77B3E">
      <w:r>
        <w:t>В соответствии с ч. 4 ст. 14.25 Кодекса Российской Федерации об административных правонарушениях от 30.12.200</w:t>
      </w:r>
      <w:r>
        <w:t>1 № 195-ФЗ (далее – КоАП РФ),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</w:t>
      </w:r>
      <w:r>
        <w:t>, если такое представление предусмотрено законом влечет наложение административного штрафа на должностных лиц в размере от пяти тысяч до десяти тысяч рублей.</w:t>
      </w:r>
    </w:p>
    <w:p w:rsidR="00A77B3E">
      <w:r>
        <w:t xml:space="preserve">Согласно ч. 5 ст. 14.25 КоАП РФ повторное совершение административного правонарушения, </w:t>
      </w:r>
      <w:r>
        <w:t xml:space="preserve">предусмотренного ч.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</w:t>
      </w:r>
      <w:r>
        <w:t>сведения, если такое действие не содержит уголовно н</w:t>
      </w:r>
      <w:r>
        <w:t>аказуемого деяния, влечет в отношении должностных лиц дисквалификацию на срок от одного года до трех лет.</w:t>
      </w:r>
    </w:p>
    <w:p w:rsidR="00A77B3E">
      <w:r>
        <w:t>Так, 20.01.2023 Межрайонной инспекцией Федеральной налоговой службы № 9 по Республике Крым (далее – Инспекция, регистрирующий орган) вынесено постанов</w:t>
      </w:r>
      <w:r>
        <w:t>ление по делу об административном правонарушении № 22, предусмотренному ч. 4 ст. 14.25 КоАП РФ, а именно за непредставление достоверных сведений в орган, осуществляющий государственную регистрацию юридических лиц и индивидуальных предпринимателей и назначе</w:t>
      </w:r>
      <w:r>
        <w:t xml:space="preserve">но наказание в виде административного штрафа на сумму пять тысяч рублей. </w:t>
      </w:r>
      <w:r>
        <w:t>Обстоятельством привлечения Ткаченко А.В. как руководителя юридического лица послужил тот факт, что достоверные сведения об адресе места нахождения юридического лица «</w:t>
      </w:r>
      <w:r>
        <w:t>наименование организации</w:t>
      </w:r>
      <w:r>
        <w:t>»</w:t>
      </w:r>
      <w:r>
        <w:t xml:space="preserve"> в установленный законом срок в регистрирующий орган не представлены, постоянно действующий исполнительный орган по указанному в ЕГРЮЛ адресу не находится, соответствующие сведения об адресе Общества в установленный срок не поданы.</w:t>
      </w:r>
      <w:r>
        <w:t xml:space="preserve"> Постановление по делу об</w:t>
      </w:r>
      <w:r>
        <w:t xml:space="preserve"> административном правонарушении от 20.01.2023 № 22 вступило в законную силу 28.02.2023.</w:t>
      </w:r>
    </w:p>
    <w:p w:rsidR="00A77B3E">
      <w:r>
        <w:t>В соответствии с Постановлением Президиума Верховного Суда РФ от 07.03.2007 привлечение к административной ответственности прекращает правонарушение. Если лицо, привле</w:t>
      </w:r>
      <w:r>
        <w:t>ченное к административной ответственности, не выполняет обязанности, возложенные на него законом или иным нормативным правовым актом, или делает это ненадлежащим образом, то возможно повторное привлечение его к ответственности. При этом следует учитывать х</w:t>
      </w:r>
      <w:r>
        <w:t>арактер обязанности, возложенной на нарушителя, и срок, необходимый для ее исполнения.</w:t>
      </w:r>
    </w:p>
    <w:p w:rsidR="00A77B3E">
      <w: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</w:t>
      </w:r>
      <w:r>
        <w:t xml:space="preserve">я вступления в законную силу постановления о назначении административного наказания до истечения одного года со дня окончания исполнения постановления о назначении административного наказания. </w:t>
      </w:r>
    </w:p>
    <w:p w:rsidR="00A77B3E">
      <w:r>
        <w:t>Таким образом, на момент совершения рассматриваемого правонару</w:t>
      </w:r>
      <w:r>
        <w:t>шения генеральный директор наименование организации Ткаченко А.В. является лицом, ранее подвергнутым административному наказанию по ч. 4 ст. 14.25 КоАП РФ. Таким образом, должностное лицо – руководитель юридического лица Ткаченко А.В. повторно совершил адм</w:t>
      </w:r>
      <w:r>
        <w:t>инистративное правонарушение, предусмотренное ч. 4 ст. 14.25 КоАП РФ. Следовательно, за совершение аналогичного правонарушения должностное лицо должно нести ответственность по ч. 5 ст. 14.25 КоАП РФ.</w:t>
      </w:r>
    </w:p>
    <w:p w:rsidR="00A77B3E">
      <w:r>
        <w:t>01.09.2023 по указанному факту Межрайонной ИФНС России №</w:t>
      </w:r>
      <w:r>
        <w:t xml:space="preserve"> 9 по Республике Крым в отношении Ткаченко А.В. составлен протокол об административном правонарушении по ч. 5 ст. 14.25 КоАП РФ. </w:t>
      </w:r>
    </w:p>
    <w:p w:rsidR="00A77B3E">
      <w:r>
        <w:t>Ткаченко А.В. в судебное заседание не явился, о дате, времени и месте рассмотрения дела извещен надлежащим образом, об отложен</w:t>
      </w:r>
      <w:r>
        <w:t xml:space="preserve">ии не просил. </w:t>
      </w:r>
    </w:p>
    <w:p w:rsidR="00A77B3E">
      <w:r>
        <w:t>Исследовав материалы дела, мировой судья считает, что вина Ткаченко А.В. в совершении вменяемого административного правонарушения нашла свое подтверждение.</w:t>
      </w:r>
    </w:p>
    <w:p w:rsidR="00A77B3E">
      <w:r>
        <w:t>Согласно ст. 2.4 КоАП РФ административной ответственности подлежит должностное лицо в</w:t>
      </w:r>
      <w:r>
        <w:t xml:space="preserve"> случае совершения им административного правонарушения в </w:t>
      </w:r>
      <w:r>
        <w:t xml:space="preserve">связи с неисполнением либо ненадлежащим исполнением своих служебных обязанностей. </w:t>
      </w:r>
    </w:p>
    <w:p w:rsidR="00A77B3E">
      <w:r>
        <w:t>В силу примечания к ст. 2.4 КоАП РФ под должностным лицом следует понимать лицо, постоянно, временно или в соответст</w:t>
      </w:r>
      <w:r>
        <w:t>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</w:t>
      </w:r>
      <w:r>
        <w:t>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</w:t>
      </w:r>
      <w:r>
        <w:t>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арбитражные управляющие несут админ</w:t>
      </w:r>
      <w:r>
        <w:t xml:space="preserve">истративную ответственность как должностные лица. </w:t>
      </w:r>
    </w:p>
    <w:p w:rsidR="00A77B3E">
      <w:r>
        <w:t>Диспозицией ч. 4 ст. 14.25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</w:t>
      </w:r>
      <w:r>
        <w:t>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A77B3E">
      <w:r>
        <w:t>Как следует из содержания ч. 5 ст. 14.25 КоАП РФ административная ответственность по данной норме на</w:t>
      </w:r>
      <w:r>
        <w:t>ступает за повторное совершение административного правонарушения, предусмотренного ч. 4 указанной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</w:t>
      </w:r>
      <w:r>
        <w:t>ведомо ложные сведения, если такое действие не содержит уголовно наказуемого деяния.</w:t>
      </w:r>
    </w:p>
    <w:p w:rsidR="00A77B3E">
      <w:r>
        <w:t>При этом положения ч. 5 ст. 14.25 КоАП РФ необходимо рассматривать во взаимосвязи со статьей 4.6 КоАП РФ.</w:t>
      </w:r>
    </w:p>
    <w:p w:rsidR="00A77B3E">
      <w:r>
        <w:t>В силу положений ст. 4.6 КоАП РФ лицо, которому назначено админис</w:t>
      </w:r>
      <w:r>
        <w:t>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</w:t>
      </w:r>
      <w:r>
        <w:t>го постановления.</w:t>
      </w:r>
    </w:p>
    <w:p w:rsidR="00A77B3E">
      <w:r>
        <w:t>В судебном заседании установлено, что наименование организации зарегистрировано МИФНС России № 9 по Республике Крым 19.05.2016 года с присвоением ОГРН</w:t>
      </w:r>
      <w:r>
        <w:t>, ИНН</w:t>
      </w:r>
      <w:r>
        <w:t>. Адрес места нахождения и адрес юридического лица: адрес, г.</w:t>
      </w:r>
      <w:r>
        <w:t xml:space="preserve"> Судак, Республика Крым, 298000.</w:t>
      </w:r>
    </w:p>
    <w:p w:rsidR="00A77B3E">
      <w:r>
        <w:t>Как усматривается из материалов дела, директор наименование организации Ткаченко А.В. постановлением по делу об административном правонарушении № 22 от 20.01.2023 года, вступившим в законную силу 28.02.2023 года, признан ви</w:t>
      </w:r>
      <w:r>
        <w:t>новным в совершении административного правонарушения,  предусмотренного ч. 4 ст. 14.25 КоАП РФ, и ему назначено административное наказание в виде административного штрафа в размере 5000 (пяти тысяч) рублей.</w:t>
      </w:r>
    </w:p>
    <w:p w:rsidR="00A77B3E">
      <w:r>
        <w:t>Таким образом, материалы дела подтверждают, что д</w:t>
      </w:r>
      <w:r>
        <w:t>иректор наименование организации Ткаченко А.В., который признан виновным за совершение административного правонарушения, предусмотренного ч. 4 ст. 14.25 КоАП РФ, до истечения одного года со дня окончания исполнения данного постановления, вновь совершил ана</w:t>
      </w:r>
      <w:r>
        <w:t>логичное ранее совершенному административное правонарушение.</w:t>
      </w:r>
    </w:p>
    <w:p w:rsidR="00A77B3E">
      <w:r>
        <w:t>Совершение генеральным директором наименование организации Ткаченко А.В. административного правонарушения, предусмотренного ч. 5 ст. 14.25 КоАП РФ подтверждается следующими доказательствами, иссл</w:t>
      </w:r>
      <w:r>
        <w:t>едованными в судебном заседании:</w:t>
      </w:r>
    </w:p>
    <w:p w:rsidR="00A77B3E">
      <w:r>
        <w:t>- протоколом об административном правонарушении № 157/5 от 01.09.2023 года, содержащим сведения о лице, совершившем административное правонарушение, и обстоятельства его совершения, отвечающим требованиям ч. 2 ст. 28.2 КоАП</w:t>
      </w:r>
      <w:r>
        <w:t xml:space="preserve"> РФ (л.д. 1-3);</w:t>
      </w:r>
    </w:p>
    <w:p w:rsidR="00A77B3E">
      <w:r>
        <w:t>- копией протокола осмотра объекта недвижимости – места нахождения юридического лица от 30.06.2023, согласно которому проведено обследование по адресу: адрес (л.д. 9);</w:t>
      </w:r>
    </w:p>
    <w:p w:rsidR="00A77B3E">
      <w:r>
        <w:t xml:space="preserve">- копией постановления по делу об административном правонарушении №  22 </w:t>
      </w:r>
      <w:r>
        <w:t>от 20.01.2023 года (л.д. 14);</w:t>
      </w:r>
    </w:p>
    <w:p w:rsidR="00A77B3E">
      <w:r>
        <w:t>- копией заявления о государственной регистрации юридического лица при создании (форма № Р18001), согласно которому адресом места нахождения наименование организации указан адрес: адрес (л.д. 18);</w:t>
      </w:r>
    </w:p>
    <w:p w:rsidR="00A77B3E">
      <w:r>
        <w:t>- копией решения № 1 единстве</w:t>
      </w:r>
      <w:r>
        <w:t>нного участника наименование организации от 10.05.2016 /л.д. 23/;</w:t>
      </w:r>
    </w:p>
    <w:p w:rsidR="00A77B3E">
      <w:r>
        <w:t>- выпиской из ЕГРЮЛ от 11.09.2023 /л.д. 24/.</w:t>
      </w:r>
    </w:p>
    <w:p w:rsidR="00A77B3E">
      <w:r>
        <w:t xml:space="preserve">Оснований не доверять указанным доказательствам у суда не имеется, так как они получены в соответствии с требованиями закона и не вызывают </w:t>
      </w:r>
      <w:r>
        <w:t>сомнений, суд признает их допустимыми и достоверными, а их совокупность достаточной для рассмотрения дела по существу.</w:t>
      </w:r>
    </w:p>
    <w:p w:rsidR="00A77B3E">
      <w:r>
        <w:t>Таким образом, учитывая исследованные в судебном заседании доказательства, оценив их в совокупности на предмет допустимости, достоверност</w:t>
      </w:r>
      <w:r>
        <w:t xml:space="preserve">и и достаточности, бездействие генерального директора наименование организации Ткаченко А.В. суд квалифицирует по ч. 5 ст. 14.25 КоАП РФ – как повторное совершение административного правонарушения, предусмотренного ч. 4 ст. 14.25 КоАП РФ. </w:t>
      </w:r>
    </w:p>
    <w:p w:rsidR="00A77B3E">
      <w:r>
        <w:t>Срок привлечения</w:t>
      </w:r>
      <w:r>
        <w:t xml:space="preserve"> вышеуказанного лица к административной ответственности, предусмотренный ч. 3 ст. 4.5 КоАП РФ, не истек. Оснований для прекращения производства по данному делу  не установлено.  </w:t>
      </w:r>
    </w:p>
    <w:p w:rsidR="00A77B3E">
      <w:r>
        <w:t>Процессуальных нарушений и обстоятельств, исключающих производство по делу, н</w:t>
      </w:r>
      <w:r>
        <w:t>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генерального директора наименование организации Ткаченко А.В. при возбуждении дела об административном</w:t>
      </w:r>
      <w:r>
        <w:t xml:space="preserve"> правонарушении нарушены не были.</w:t>
      </w:r>
    </w:p>
    <w:p w:rsidR="00A77B3E">
      <w:r>
        <w:t xml:space="preserve">При назначении административного наказания за административное правонарушение, мировой судья, в соответствии с требованиями ст. 4.1 КоАП РФ учитывает характер совершенного административного правонарушения, личность </w:t>
      </w:r>
      <w:r>
        <w:t>виновно</w:t>
      </w:r>
      <w:r>
        <w:t>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77B3E">
      <w:r>
        <w:t>В соответствии со ст. 4.2. КоАП РФ обстоятельств, смягчающих административную ответственность Ткаченко А.В. не имеется.</w:t>
      </w:r>
    </w:p>
    <w:p w:rsidR="00A77B3E">
      <w:r>
        <w:t xml:space="preserve">В </w:t>
      </w:r>
      <w:r>
        <w:t>соответствии со ст. 4.3. КоАП РФ обстоятельств, отягчающих административную ответственность Ткаченко А.В. не имеется.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</w:t>
      </w:r>
      <w:r>
        <w:t xml:space="preserve">тные обстоятельства правонарушения, данные о личности виновного, мировой судья считает необходимым назначить Ткаченко А.В. административное наказание в виде дисквалификации в пределах санкции ч. 5 ст. 14.25 КоАП РФ. </w:t>
      </w:r>
    </w:p>
    <w:p w:rsidR="00A77B3E">
      <w:r>
        <w:t>На основании изложенного, руководствуяс</w:t>
      </w:r>
      <w:r>
        <w:t xml:space="preserve">ь ч. 5 ст. 14.25, </w:t>
      </w:r>
      <w:r>
        <w:t>ст.ст</w:t>
      </w:r>
      <w:r>
        <w:t>. 29.9, 29.10, 29.11 КоАП РФ, мировой судья, -</w:t>
      </w:r>
    </w:p>
    <w:p w:rsidR="00A77B3E">
      <w:r>
        <w:t>ПОСТАНОВИЛ:</w:t>
      </w:r>
    </w:p>
    <w:p w:rsidR="00A77B3E"/>
    <w:p w:rsidR="00A77B3E">
      <w:r>
        <w:t>ТКАЧЕНКО АЛЕКСАНДРА ВЛАДИМИРОВИЧА признать виновным в совершении административного правонарушения, предусмотренного ч. 5 ст. 14.25 КоАП РФ и назначить ему административное н</w:t>
      </w:r>
      <w:r>
        <w:t>аказание в виде дисквалификации сроком на 1 (один) год.</w:t>
      </w:r>
    </w:p>
    <w:p w:rsidR="00A77B3E">
      <w:r>
        <w:t>Разъяснить, что  согласно  положениям  ст.  32.11  КоАП РФ постановление о дисквалификации должно быть немедленно после вступления постановления в законную силу исполнено лицом, привлеченной к админис</w:t>
      </w:r>
      <w:r>
        <w:t>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 заключении  договора (контракта) уполномоченное заключить договор (контракт) лицо обязано запросить</w:t>
      </w:r>
      <w:r>
        <w:t xml:space="preserve">  информацию  о  наличии  дисквалификации физического  лица  в  органе, ведущем  реестр дисквалифицированных лиц.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</w:t>
      </w:r>
      <w:r>
        <w:t>ения путем подачи жалобы через мирового судью судебного участка № 85 Судакского судебного района (городской округ Судак) Республики Крым.</w:t>
      </w:r>
    </w:p>
    <w:p w:rsidR="00A77B3E">
      <w:r>
        <w:t xml:space="preserve">                               </w:t>
      </w:r>
    </w:p>
    <w:p w:rsidR="00A77B3E"/>
    <w:p w:rsidR="00A77B3E">
      <w:r>
        <w:t xml:space="preserve">Мировой судья                                                                        </w:t>
      </w:r>
      <w:r>
        <w:t xml:space="preserve">           А.С.Суходолов</w:t>
      </w:r>
    </w:p>
    <w:p w:rsidR="00A77B3E">
      <w:r>
        <w:t>6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DD"/>
    <w:rsid w:val="00A031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