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5-85-395/2023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          11 декабря 2023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с участием защитника Супрунова Н.Н. рассмотрев в открытом судебном заседании дело об административном правонарушении, предусмотренном ч. 5 ст. 14.25 Кодекса Российской Федерации об администрати</w:t>
      </w:r>
      <w:r>
        <w:t>вных правонарушениях, в отношении:</w:t>
      </w:r>
    </w:p>
    <w:p w:rsidR="00A77B3E">
      <w:r>
        <w:t>УШИЦКАЯ НАТАЛЬЯ ЯРОСЛАВОВНА, паспортные данные, ИНН</w:t>
      </w:r>
      <w:r>
        <w:t>:</w:t>
      </w:r>
      <w:r>
        <w:t xml:space="preserve">, </w:t>
      </w:r>
      <w:r>
        <w:t xml:space="preserve">паспортные данные, гражданство: Российской Федерации, паспортные данные, </w:t>
      </w:r>
      <w:r>
        <w:t>зарегистрирована</w:t>
      </w:r>
      <w:r>
        <w:t xml:space="preserve"> по месту жительства по адресу: адрес, работающей директором наим</w:t>
      </w:r>
      <w:r>
        <w:t>енование организации, ОГРН</w:t>
      </w:r>
      <w:r>
        <w:t>, ИНН телефон, адрес места нахождения и адрес юридического лица: адрес, адрес, телефон, ранее привлекалась к административной ответственности:</w:t>
      </w:r>
    </w:p>
    <w:p w:rsidR="00A77B3E">
      <w:r>
        <w:t>08.12.2022 по ст. 14.25 ч.4 КоАП РФ к административному штрафу 5000 руб.</w:t>
      </w:r>
    </w:p>
    <w:p w:rsidR="00A77B3E">
      <w:r>
        <w:t xml:space="preserve">в совершении административного правонарушения, предусмотренного ч. 5 ст. 14.25 КоАП РФ, мировой судья, -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11.07.2023 по адресу: адрес, адрес, телефон директор наименование организации </w:t>
      </w:r>
      <w:r>
        <w:t>Ушицкая</w:t>
      </w:r>
      <w:r>
        <w:t xml:space="preserve"> Н.Я. повторно совершила административное правонар</w:t>
      </w:r>
      <w:r>
        <w:t>ушение, предусмотренное ч. 4 ст. 14.25 КоАП РФ при следующих обстоятельствах.</w:t>
      </w:r>
    </w:p>
    <w:p w:rsidR="00A77B3E">
      <w:r>
        <w:t>наименование организации (далее – наименование организации, Общество) образовано дата Инспекцией Федеральной налоговой службы по г. Симферополю путём внесения в Единый государств</w:t>
      </w:r>
      <w:r>
        <w:t>енный реестр юридических лиц (далее – ЕГРЮЛ, реестр) сведений о юридическом лице, зарегистрированном на территории Республики Крым или территории города федерального значения Севастополя на день принятия в Российскую Федерацию Республики Крым и образования</w:t>
      </w:r>
      <w:r>
        <w:t xml:space="preserve"> в составе Российской Федерации новых субъектов - Республики Крым и</w:t>
      </w:r>
      <w:r>
        <w:t xml:space="preserve"> города федерального значения Севастополя с присвоением ОГРН</w:t>
      </w:r>
      <w:r>
        <w:t>, ИНН</w:t>
      </w:r>
      <w:r>
        <w:t xml:space="preserve">. Адрес места нахождения и адрес юридического лица: адрес, адрес, телефон.  </w:t>
      </w:r>
    </w:p>
    <w:p w:rsidR="00A77B3E">
      <w:r>
        <w:t>Статья 51 Гражданского Ко</w:t>
      </w:r>
      <w:r>
        <w:t>декса Российской Федерации устанавливает, что юридическое лицо подлежит государственной регистрации в порядке, предусмотренном Федеральным Законом от 08.08.2001 г. № 129-ФЗ «О государственной регистрации юридических лиц и индивидуальных предпринимателей» (</w:t>
      </w:r>
      <w:r>
        <w:t>далее – Закон № 129-ФЗ). 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</w:t>
      </w:r>
      <w:r>
        <w:t>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77B3E">
      <w:r>
        <w:t>В соответствии с п. п. 2, 3 ст. 54 Гражданского Кодекса Российской Федерации от 30.11.1994 № 51-ФЗ место нахождения юридического лиц</w:t>
      </w:r>
      <w:r>
        <w:t>а определяется местом его государственной регистрации и указывается в его учредительных документах.</w:t>
      </w:r>
    </w:p>
    <w:p w:rsidR="00A77B3E">
      <w:r>
        <w:t>В соответствии с п. 2 ст. 8 Закона № 129-ФЗ государственная регистрация юридического лица осуществляется по месту нахождения постоянно действующего исполнит</w:t>
      </w:r>
      <w:r>
        <w:t>ельного органа.</w:t>
      </w:r>
    </w:p>
    <w:p w:rsidR="00A77B3E">
      <w:r>
        <w:t>Подпунктом «в» п. 1 ст. 5 Закона № 129-ФЗ предусмотрено, что в ЕГРЮЛ 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</w:t>
      </w:r>
      <w:r>
        <w:t>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>
      <w:r>
        <w:t>Согласно статье 4 Закона № 129-ФЗ ЕГРЮЛ является федеральным информационным р</w:t>
      </w:r>
      <w:r>
        <w:t>есурсом. В соответствии со статьей 3 Федерального закона от 27.07.2006 № 149-ФЗ «Об информации, информационных технологиях и о защите информации» правовое регулирование отношений, возникающих в сфере информации, информационных технологий и защиты информаци</w:t>
      </w:r>
      <w:r>
        <w:t>и, основывается на принципе достоверности информации и своевременности ее предоставления.</w:t>
      </w:r>
    </w:p>
    <w:p w:rsidR="00A77B3E">
      <w:r>
        <w:t>Согласно п. 2 ст. 51 Закона № 129-ФЗ данные государственной регистрации включаются в ЕГРЮЛ, открытый для всеобщего ознакомления. Лицо, добросовестно полагающееся на д</w:t>
      </w:r>
      <w:r>
        <w:t>анные ЕГРЮЛ, вправе исходить из того, что они соответствуют действительным обстоятельствам. Юридическое лицо не вправе в отношениях с лицом, полагавшимся на данные ЕГРЮЛ, ссылаться на данные, не включенные в указанный реестр, а также на недостоверность дан</w:t>
      </w:r>
      <w:r>
        <w:t xml:space="preserve">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 </w:t>
      </w:r>
    </w:p>
    <w:p w:rsidR="00A77B3E">
      <w:r>
        <w:t>Указанное правовое регулирование направлено на обеспечен</w:t>
      </w:r>
      <w:r>
        <w:t xml:space="preserve">ие доверия к сведениям, содержащимся в ЕГРЮЛ, защиту прав третьих лиц, чьи права и законные интересы могут быть нарушены при использовании недостоверных сведений. То есть, сведения из ЕГРЮЛ могут использоваться как гражданином, так и организацией в целях, </w:t>
      </w:r>
      <w:r>
        <w:t>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>
      <w:r>
        <w:t>В рам</w:t>
      </w:r>
      <w:r>
        <w:t>ках контрольных мероприятий, направленных на проверку устранения ранее выявленных фактов недостоверности сведений содержащихся в ЕГРЮЛ, 30.06.2023 Межрайонной инспекцией Федеральной налоговой службы № 4 по Республике Крым проведен повторный осмотр места ре</w:t>
      </w:r>
      <w:r>
        <w:t xml:space="preserve">гистрации юридического лица наименование организации по адресу: адрес, адрес, телефон. По результатам осмотра адреса составлен протокол осмотра объекта недвижимости от 30.06.2023. </w:t>
      </w:r>
    </w:p>
    <w:p w:rsidR="00A77B3E">
      <w:r>
        <w:t>В результате осмотра установлено, что объект недвижимости по вышеуказанному</w:t>
      </w:r>
      <w:r>
        <w:t xml:space="preserve"> адресу представляет собой 1-этажный жилой дом на несколько хозяев с отдельными входами. Установлено ограждение с забором серого цвета. Вывески с указанием адреса объекта нет, адрес определен с помощью сервиса «Яндекс. Карты». На момент проведения осмотра </w:t>
      </w:r>
      <w:r>
        <w:t xml:space="preserve">объекта недвижимости калитка и забор </w:t>
      </w:r>
      <w:r>
        <w:t>закрыты на замок, доступ на объект ограничен. На стук в дверь и при нажатии кнопки вызова, никто не ответил и дверь не открыл. Представители, руководитель, сотрудники общества отсутствуют. Вывески с указанием наименован</w:t>
      </w:r>
      <w:r>
        <w:t xml:space="preserve">ия и графика работы нет, рабочие места не установлены. Подтвердить достоверность сведений, отраженных в ЕГРЮЛ в отношении адреса места нахождения наименование организации не представилось возможным в связи с отсутствием представителей Общества на объекте. </w:t>
      </w:r>
      <w:r>
        <w:t>Таким образом, согласно проведенному осмотру объекта недвижимости, наименование организации по адресу: адрес, адрес, телефон не находится.</w:t>
      </w:r>
    </w:p>
    <w:p w:rsidR="00A77B3E">
      <w:r>
        <w:t>Кроме того, 29.06.2023 за исх. № 2.7-28/10908 Межрайонной инспекцией Федеральной налоговой службы № 4 по Республике К</w:t>
      </w:r>
      <w:r>
        <w:t xml:space="preserve">рым в адрес </w:t>
      </w:r>
      <w:r>
        <w:t>Ушицкой</w:t>
      </w:r>
      <w:r>
        <w:t xml:space="preserve"> Н.Я. направлено приглашение в инспекцию для представления информации по вопросу достоверности сведений и документов, представленных в ЕГРЮЛ в отношении адреса места нахождения наименование организации.</w:t>
      </w:r>
    </w:p>
    <w:p w:rsidR="00A77B3E">
      <w:r>
        <w:t>Данное бездействие руководителя на</w:t>
      </w:r>
      <w:r>
        <w:t xml:space="preserve">именование организации </w:t>
      </w:r>
      <w:r>
        <w:t>Ушицкой</w:t>
      </w:r>
      <w:r>
        <w:t xml:space="preserve"> Натальи </w:t>
      </w:r>
      <w:r>
        <w:t>Ярославовны</w:t>
      </w:r>
      <w:r>
        <w:t xml:space="preserve"> (далее – </w:t>
      </w:r>
      <w:r>
        <w:t>Ушицкая</w:t>
      </w:r>
      <w:r>
        <w:t xml:space="preserve"> Н.Я.) выражается в длительном непрекращающемся невыполнении или ненадлежащем выполнении предусмотренных законом обязанностей. </w:t>
      </w:r>
    </w:p>
    <w:p w:rsidR="00A77B3E">
      <w:r>
        <w:t xml:space="preserve">В соответствии с п. 5 ст. 5 Закона № 129-ФЗ юридическое лицо </w:t>
      </w:r>
      <w:r>
        <w:t xml:space="preserve">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</w:t>
      </w:r>
      <w:r>
        <w:t>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</w:t>
      </w:r>
      <w:r>
        <w:t>нений в ЕГРЮЛ осуществляется в порядке, предусмотренном главой VI настоящего Федерального закона.</w:t>
      </w:r>
    </w:p>
    <w:p w:rsidR="00A77B3E">
      <w:r>
        <w:t xml:space="preserve">Таким образом, по состоянию на 11.07.2023 директор наименование организации </w:t>
      </w:r>
      <w:r>
        <w:t>Ушицкая</w:t>
      </w:r>
      <w:r>
        <w:t xml:space="preserve"> Н.Я. свою обязанность по изменению в ЕГРЮЛ сведений об адресе места нахожд</w:t>
      </w:r>
      <w:r>
        <w:t xml:space="preserve">ения Общества не исполнила. Комплект документов, предусмотренных статьей 17 Закона № 129-ФЗ, в регистрирующий орган не представлен. В результате бездействия руководителя наименование организации </w:t>
      </w:r>
      <w:r>
        <w:t>Ушицкой</w:t>
      </w:r>
      <w:r>
        <w:t xml:space="preserve"> Н.Я. в ЕГРЮЛ содержатся неактуальные и недостоверные </w:t>
      </w:r>
      <w:r>
        <w:t>сведения об адресе места нахождения наименование организации, что подтверждается выпиской из ЕГРЮЛ.</w:t>
      </w:r>
    </w:p>
    <w:p w:rsidR="00A77B3E">
      <w: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</w:t>
      </w:r>
      <w:r>
        <w:t>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A77B3E">
      <w:r>
        <w:t xml:space="preserve">В соответствии с ч. 4 ст. 14.25 Кодекса Российской Федерации об </w:t>
      </w:r>
      <w:r>
        <w:t>административных правонарушениях от 30.12.2001 № 195-ФЗ (далее – КоАП РФ),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</w:t>
      </w:r>
      <w:r>
        <w:t xml:space="preserve"> и индивидуальных предпринимателей, в случаях, если такое представление предусмотрено законом </w:t>
      </w:r>
      <w:r>
        <w:t>влечет наложение административного штрафа на должностных лиц в размере от пяти тысяч до десяти тысяч рублей.</w:t>
      </w:r>
    </w:p>
    <w:p w:rsidR="00A77B3E">
      <w:r>
        <w:t xml:space="preserve">Согласно ч. 5 ст. 14.25 КоАП РФ повторное совершение </w:t>
      </w:r>
      <w:r>
        <w:t>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</w:t>
      </w:r>
      <w:r>
        <w:t>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>
      <w:r>
        <w:t>Так, 08.12.2022 Межрайонной инспекцией Федеральной налоговой службы № 9 по Республике Крым (далее – Инспекция, регис</w:t>
      </w:r>
      <w:r>
        <w:t>трирующий орган) вынесено постановление по делу об административном правонарушении № 1480, предусмотренному ч. 4 ст. 14.25 КоАП РФ, а именно за непредставление достоверных сведений в орган, осуществляющий государственную регистрацию юридических лиц и индив</w:t>
      </w:r>
      <w:r>
        <w:t xml:space="preserve">идуальных предпринимателей и назначено наказание в виде административного штрафа на сумму пять тысяч рублей. Обстоятельством привлечения </w:t>
      </w:r>
      <w:r>
        <w:t>Ушицкой</w:t>
      </w:r>
      <w:r>
        <w:t xml:space="preserve"> Н.Я. как руководителя юридического лица послужил тот факт, что достоверные сведения об адресе места нахождения </w:t>
      </w:r>
      <w:r>
        <w:t>юридического лица «ДЕСЕРТ» в установленный законом срок в регистрирующий орган не представлены, постоянно действующий исполнительный орган по указанному в ЕГРЮЛ адресу не находится, соответствующие сведения об адресе Общества в установленный срок не поданы</w:t>
      </w:r>
      <w:r>
        <w:t>. Постановление по делу об административном правонарушении от 08.12.2022 № 1480 вступило в законную силу 27.12.2022.</w:t>
      </w:r>
    </w:p>
    <w:p w:rsidR="00A77B3E">
      <w:r>
        <w:t xml:space="preserve">01.09.2023 по указанному факту Межрайонной ИФНС России № 9 по Республике Крым в отношении </w:t>
      </w:r>
      <w:r>
        <w:t>Ушицкой</w:t>
      </w:r>
      <w:r>
        <w:t xml:space="preserve"> Н.Я. составлен протокол об административн</w:t>
      </w:r>
      <w:r>
        <w:t xml:space="preserve">ом правонарушении по ч. 5 ст. 14.25 КоАП РФ. </w:t>
      </w:r>
    </w:p>
    <w:p w:rsidR="00A77B3E">
      <w:r>
        <w:t>Ушицкая</w:t>
      </w:r>
      <w:r>
        <w:t xml:space="preserve"> Н.Я. в судебное заседание не явилась, о дате, времени и месте рассмотрения дела извещена надлежащим образом, обеспечила участие защитника. </w:t>
      </w:r>
    </w:p>
    <w:p w:rsidR="00A77B3E">
      <w:r>
        <w:t xml:space="preserve">Защитник Супрунов Н.Н. пояснил, что </w:t>
      </w:r>
      <w:r>
        <w:t>Ушицкая</w:t>
      </w:r>
      <w:r>
        <w:t xml:space="preserve"> Н.Я. вину не призн</w:t>
      </w:r>
      <w:r>
        <w:t xml:space="preserve">ает. </w:t>
      </w:r>
    </w:p>
    <w:p w:rsidR="00A77B3E">
      <w:r>
        <w:t xml:space="preserve">Выслушав Супрунова Н.Н., исследовав материалы дела, мировой судья считает, что вина </w:t>
      </w:r>
      <w:r>
        <w:t>Ушицкой</w:t>
      </w:r>
      <w:r>
        <w:t xml:space="preserve"> Н.Я. в совершении вменяемого административного правонарушения нашла свое подтверждение.</w:t>
      </w:r>
    </w:p>
    <w:p w:rsidR="00A77B3E">
      <w:r>
        <w:t>Согласно ст. 2.4 КоАП РФ административной ответственности подлежит дол</w:t>
      </w:r>
      <w:r>
        <w:t xml:space="preserve"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 xml:space="preserve">В силу примечания к ст. 2.4 КоАП РФ под должностным лицом следует понимать лицо, постоянно, временно </w:t>
      </w:r>
      <w:r>
        <w:t>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</w:t>
      </w:r>
      <w:r>
        <w:t>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</w:t>
      </w:r>
      <w:r>
        <w:t xml:space="preserve">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</w:t>
      </w:r>
      <w:r>
        <w:t>административно-хозяйственных функций руководители и другие работники иных организаций, арбитражные управляю</w:t>
      </w:r>
      <w:r>
        <w:t xml:space="preserve">щие несут административную ответственность как должностные лица. </w:t>
      </w:r>
    </w:p>
    <w:p w:rsidR="00A77B3E">
      <w:r>
        <w:t>Диспозицией ч. 4 ст.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</w:t>
      </w:r>
      <w:r>
        <w:t>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 xml:space="preserve">Как следует из содержания ч. 5 ст. 14.25 КоАП РФ административная ответственность по </w:t>
      </w:r>
      <w:r>
        <w:t>данной норме наступает за повторное совершение административного правонарушения, предусмотренного ч. 4 указанной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</w:t>
      </w:r>
      <w:r>
        <w:t>, содержащих заведомо ложные сведения, если такое действие не содержит уголовно наказуемого деяния.</w:t>
      </w:r>
    </w:p>
    <w:p w:rsidR="00A77B3E">
      <w:r>
        <w:t>При этом положения ч. 5 ст. 14.25 КоАП РФ необходимо рассматривать во взаимосвязи со статьей 4.6 КоАП РФ.</w:t>
      </w:r>
    </w:p>
    <w:p w:rsidR="00A77B3E">
      <w:r>
        <w:t>В силу положений ст. 4.6 КоАП РФ лицо, которому на</w:t>
      </w:r>
      <w:r>
        <w:t>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t>сполнения данного постановления.</w:t>
      </w:r>
    </w:p>
    <w:p w:rsidR="00A77B3E">
      <w:r>
        <w:t>В судебном заседании установлено, что наименование организации зарегистрировано МИФНС России № 9 по Республике Крым 03.01.2015 года с присвоением ОГРН</w:t>
      </w:r>
      <w:r>
        <w:t>, ИНН</w:t>
      </w:r>
      <w:r>
        <w:t>, адрес (место нахождения): адрес, адрес, теле</w:t>
      </w:r>
      <w:r>
        <w:t>фон, о чем внесена соответствующая запись в ЕГРЮЛ.</w:t>
      </w:r>
    </w:p>
    <w:p w:rsidR="00A77B3E">
      <w:r>
        <w:t xml:space="preserve">Как усматривается из материалов дела, директор наименование организации </w:t>
      </w:r>
      <w:r>
        <w:t>Ушицкая</w:t>
      </w:r>
      <w:r>
        <w:t xml:space="preserve"> Н.Я. постановлением по делу об административном правонарушении № 1480 от 08.12.2022 года, вступившим в законную силу 27.12.20</w:t>
      </w:r>
      <w:r>
        <w:t>22 года, признана виновной в совершении административного правонарушения,  предусмотренного ч. 4 ст. 14.25 КоАП РФ, и ей назначено административное наказание в виде административного штрафа в размере 5000 (пяти тысяч) рублей.</w:t>
      </w:r>
    </w:p>
    <w:p w:rsidR="00A77B3E">
      <w:r>
        <w:t xml:space="preserve">Таким образом, материалы дела </w:t>
      </w:r>
      <w:r>
        <w:t xml:space="preserve">подтверждают, что директор наименование организации </w:t>
      </w:r>
      <w:r>
        <w:t>Ушицкая</w:t>
      </w:r>
      <w:r>
        <w:t xml:space="preserve"> Н.Я., которая признана виновной за совершение административного правонарушения, предусмотренного ч. 4 ст. 14.25 КоАП РФ, до истечения одного года со дня окончания исполнения данного постановления,</w:t>
      </w:r>
      <w:r>
        <w:t xml:space="preserve"> вновь совершила аналогичное ранее совершенному административное правонарушение.</w:t>
      </w:r>
    </w:p>
    <w:p w:rsidR="00A77B3E">
      <w:r>
        <w:t xml:space="preserve">Совершение генеральным директором наименование организации </w:t>
      </w:r>
      <w:r>
        <w:t>Ушицкой</w:t>
      </w:r>
      <w:r>
        <w:t xml:space="preserve"> Н.Я. административного правонарушения, предусмотренного ч. 5 ст. 14.25 КоАП РФ подтверждается следующими док</w:t>
      </w:r>
      <w:r>
        <w:t>азательствами, исследованными в судебном заседании:</w:t>
      </w:r>
    </w:p>
    <w:p w:rsidR="00A77B3E">
      <w:r>
        <w:t>- протоколом об административном правонарушении № 158/5 от 01.09.2023 года, содержащим сведения о лице, совершившем административное правонарушение, и обстоятельства его совершения, отвечающим требованиям</w:t>
      </w:r>
      <w:r>
        <w:t xml:space="preserve"> ч. 2 ст. 28.2 КоАП РФ (л.д. 1-3);</w:t>
      </w:r>
    </w:p>
    <w:p w:rsidR="00A77B3E">
      <w:r>
        <w:t>- копией протокола обследования адреса места нахождения юридического лица от 30.06.2023, согласно которому проведено обследование по адресу: адрес (л.д. 9);</w:t>
      </w:r>
    </w:p>
    <w:p w:rsidR="00A77B3E">
      <w:r>
        <w:t>- копией постановления по делу об административном правонарушени</w:t>
      </w:r>
      <w:r>
        <w:t>и №  1480 от 08.12.2022 года (л.д. 14);</w:t>
      </w:r>
    </w:p>
    <w:p w:rsidR="00A77B3E">
      <w:r>
        <w:t>- копией заявления о государственной регистрации юридического лица при создании (форма № Р18001), согласно которому адресом места нахождения наименование организации указан адрес: адрес (л.д. 18);</w:t>
      </w:r>
    </w:p>
    <w:p w:rsidR="00A77B3E">
      <w:r>
        <w:t xml:space="preserve">- копией решения № </w:t>
      </w:r>
      <w:r>
        <w:t>1 единственного участника ЧМП «</w:t>
      </w:r>
      <w:r>
        <w:t>наименование организации</w:t>
      </w:r>
      <w:r>
        <w:t>» от 16.12.2014 /л.д. 23/;</w:t>
      </w:r>
    </w:p>
    <w:p w:rsidR="00A77B3E">
      <w:r>
        <w:t>- копией гарантийного письма /л.д. 24/;</w:t>
      </w:r>
    </w:p>
    <w:p w:rsidR="00A77B3E">
      <w:r>
        <w:t>- выпиской из ЕГРЮЛ от 11.09.2023 /л.д. 25/.</w:t>
      </w:r>
    </w:p>
    <w:p w:rsidR="00A77B3E">
      <w:r>
        <w:t xml:space="preserve">Оснований не доверять указанным доказательствам у суда не имеется, так как они получены в соответствии с </w:t>
      </w:r>
      <w:r>
        <w:t>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A77B3E">
      <w:r>
        <w:t xml:space="preserve">Таким образом, учитывая исследованные в судебном заседании доказательства, оценив их в совокупности на </w:t>
      </w:r>
      <w:r>
        <w:t xml:space="preserve">предмет допустимости, достоверности и достаточности, бездействие генерального директора наименование организации </w:t>
      </w:r>
      <w:r>
        <w:t>Ушицкой</w:t>
      </w:r>
      <w:r>
        <w:t xml:space="preserve"> Н.Я. суд квалифицирует по ч. 5 ст. 14.25 КоАП РФ – как повторное совершение административного правонарушения, предусмотренного ч. 4 ст.</w:t>
      </w:r>
      <w:r>
        <w:t xml:space="preserve"> 14.25 КоАП РФ.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3 ст. 4.5 КоАП РФ, не истек. Оснований для прекращения производства по данному делу  не установлено.  </w:t>
      </w:r>
    </w:p>
    <w:p w:rsidR="00A77B3E">
      <w:r>
        <w:t>Процессуальных нарушений и обстоятельств, ис</w:t>
      </w:r>
      <w: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директора наименование организации </w:t>
      </w:r>
      <w:r>
        <w:t>Ушицкой</w:t>
      </w:r>
      <w:r>
        <w:t xml:space="preserve"> Н.Я. при возб</w:t>
      </w:r>
      <w:r>
        <w:t>уждении дела об административном правонарушении нарушены не были.</w:t>
      </w:r>
    </w:p>
    <w:p w:rsidR="00A77B3E">
      <w:r>
        <w:t xml:space="preserve">При назначении административного наказания за административное правонарушение, мировой судья, в соответствии с требованиями ст. 4.1 КоАП РФ учитывает характер совершенного административного </w:t>
      </w:r>
      <w: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Ушицкой</w:t>
      </w:r>
      <w:r>
        <w:t xml:space="preserve"> Н.Я.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Ушицкой</w:t>
      </w:r>
      <w:r>
        <w:t xml:space="preserve"> Н.Я. не имеется.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</w:t>
      </w:r>
      <w:r>
        <w:t xml:space="preserve">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t>Ушицкой</w:t>
      </w:r>
      <w:r>
        <w:t xml:space="preserve"> Н.Я. административное наказание в виде дисквалификации в пределах санкции ч. 5 ст. 14.25 КоАП РФ. </w:t>
      </w:r>
    </w:p>
    <w:p w:rsidR="00A77B3E">
      <w:r>
        <w:t>На основании и</w:t>
      </w:r>
      <w:r>
        <w:t xml:space="preserve">зложенного, руководствуясь ч. 5 ст. 14.25, </w:t>
      </w:r>
      <w:r>
        <w:t>ст.ст</w:t>
      </w:r>
      <w:r>
        <w:t>. 29.9, 29.10, 29.11 КоАП РФ, мировой судья, -</w:t>
      </w:r>
    </w:p>
    <w:p w:rsidR="00A77B3E">
      <w:r>
        <w:t>ПОСТАНОВИЛ:</w:t>
      </w:r>
    </w:p>
    <w:p w:rsidR="00A77B3E"/>
    <w:p w:rsidR="00A77B3E">
      <w:r>
        <w:t xml:space="preserve">УШИЦКУЮ НАТАЛЬЮ ЯРОСЛАВОВНУ признать виновной в совершении административного правонарушения, предусмотренного ч. 5 ст. 14.25 КоАП РФ и назначить ей </w:t>
      </w:r>
      <w:r>
        <w:t>административное наказание в виде дисквалификации сроком на 1 (один) год.</w:t>
      </w:r>
    </w:p>
    <w:p w:rsidR="00A77B3E">
      <w:r>
        <w:t>Разъяснить, что  согласно  положениям  ст.  32.11  КоАП РФ постановление о дисквалификации должно быть немедленно после вступления постановления в законную силу исполнено лицом, прив</w:t>
      </w:r>
      <w:r>
        <w:t>леченной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 заключении  договора (контракта) уполномоченное заключить договор (контракт) лицо</w:t>
      </w:r>
      <w:r>
        <w:t xml:space="preserve"> обязано запросить  информацию  о  наличии  дисквалификации физического  лица  в  органе, ведущем  реестр дисквалифицированных лиц.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</w:t>
      </w:r>
      <w:r>
        <w:t>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</w:t>
      </w:r>
    </w:p>
    <w:p w:rsidR="00A77B3E">
      <w:r>
        <w:t xml:space="preserve">Мировой судья                                                       </w:t>
      </w:r>
      <w:r>
        <w:t xml:space="preserve">                            А.С.Суходолов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6"/>
    <w:rsid w:val="00A77B3E"/>
    <w:rsid w:val="00CD2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