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5-85-396/2021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дата                                                                             адрес</w:t>
      </w:r>
    </w:p>
    <w:p w:rsidR="00A77B3E"/>
    <w:p w:rsidR="00A77B3E">
      <w:r>
        <w:t>Мировой судья судебного участка №85 Судакского судебного района (городской адрес) адрес фио, в открытом судебном заседании в помещении судебного участка, рассмотрев дело об административном правонарушении, поступившее из Межрайонной ИФНС России №4 по адрес в отношении:</w:t>
      </w:r>
    </w:p>
    <w:p w:rsidR="00A77B3E">
      <w:r>
        <w:t>фио, паспортные данные, гражданки Российской Федерации, зарегистрированной и проживающей по адресу: адрес, ранее к административной ответственности не привлекалась, в совершении правонарушения, предусмотренного ч.1 ст.14.1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по адресу: адрес, гостевой дом «Ледис», была проведена проверка соблюдения требований законодательства о государственной регистрации юридических лиц и индивидуальных предпринимателей осуществляющих услуги по сдаче жилья внаем у фио В качестве индивидуального предпринимателя в налоговом органе в установленном порядке по состоянию на дата фио не зарегистрирована. дата в время при наличном денежном расчете за проживание в номере на 4 суток на общую сумму сумма фиоД приняла  наличные деньги от клиента, при этом документ подтверждающий факт оплаты не выдавался. Номерной фонд гостевого дома составляет 6 номеров. В дата средняя стоимость номера составляет телефон руб. За дата получен доход ориентировочно сумма За дата предоставлена декларация по форме 3-НДФЛ с отражением дохода в сумме сумма На дата занят один номер. Таким образом, совокупность, указанных выше обстоятельств, объективно свидетельствует о том, что действия фио были направлены на систематическое получение дохода от сдачи жилья.</w:t>
      </w:r>
    </w:p>
    <w:p w:rsidR="00A77B3E">
      <w:r>
        <w:t>дата по указанному факту в отношении фио составлен протокол об административном правонарушении №91082121500158000001 по ч.1 ст.14.1 КоАП РФ.</w:t>
      </w:r>
    </w:p>
    <w:p w:rsidR="00A77B3E">
      <w:r>
        <w:t>фио в судебное заседание не явилась, о дате, времени и месте рассмотрения дела извещена надлежащим образом. Суду возражений по существу административного правонарушения не представила, об отложении рассмотрения дела не просила.</w:t>
      </w:r>
    </w:p>
    <w:p w:rsidR="00A77B3E">
      <w:r>
        <w:t xml:space="preserve">При таких обстоятельствах мировой судья считает необходимым рассмотреть дело об административном правонарушении в отсутствие лица, привлекаемого к административной ответственности, по имеющимся в распоряжении суда доказательствам. </w:t>
      </w:r>
    </w:p>
    <w:p w:rsidR="00A77B3E">
      <w:r>
        <w:t>Частью 1 статьи 14.1 КоАП РФ 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КоАП РФ, что влечет наложение административного штрафа в размере от пятисот до сумма прописью.</w:t>
      </w:r>
    </w:p>
    <w:p w:rsidR="00A77B3E">
      <w:r>
        <w:t>В силу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административную ответственность по ч.1 ст.14.1 КоАП РФ.</w:t>
      </w:r>
    </w:p>
    <w:p w:rsidR="00A77B3E">
      <w:r>
        <w:t>По состоянию на дата, в Едином государственном реестре индивидуальных предпринимателей или ЕГРЮЛ отсутствует запись о регистрации фио в качестве индивидуального предпринимателя.</w:t>
      </w:r>
    </w:p>
    <w:p w:rsidR="00A77B3E">
      <w:r>
        <w:t>Таким образом, действия фио по получению дохода от сдачи жилья внаём, образуют состав административного правонарушения, предусмотренного ч. 1 ст. 14.1 КоАП РФ. Суд учитывает, что данная деятельность была направлена на систематическое получение прибыли (п. 13 Постановления Пленума Верховного Суда Российской Федерации от дата № 18 «О некоторых вопросах,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A77B3E">
      <w:r>
        <w:t xml:space="preserve">Совершение фио административного правонарушения предусмотренного ч. 1 ст. 14.1 КоАП РФ подтверждается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№91082121500158000001 от дата /л.д. 1-2/;</w:t>
      </w:r>
    </w:p>
    <w:p w:rsidR="00A77B3E">
      <w:r>
        <w:t>- протоколом осмотра принадлежащих юридическому лицу или индивидуальному предпринимателю помещений, территорий и находящихся там вещей и документов от дата /л.д. 3/;</w:t>
      </w:r>
    </w:p>
    <w:p w:rsidR="00A77B3E">
      <w:r>
        <w:t>- письменными пояснениями фио /л.д. 4/;</w:t>
      </w:r>
    </w:p>
    <w:p w:rsidR="00A77B3E">
      <w:r>
        <w:t xml:space="preserve">- фототаблицей /л.д. 7-12/; </w:t>
      </w:r>
    </w:p>
    <w:p w:rsidR="00A77B3E">
      <w:r>
        <w:t>- видеозаписью /л.д. 13/.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14.1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>В соответствии со ст. 4.3. КоАП РФ обстоятельств, отягчающих административную ответственность фио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находится в пределах санкции ч. 1 ст. 14.1 КоАП РФ. </w:t>
      </w:r>
    </w:p>
    <w:p w:rsidR="00A77B3E">
      <w:r>
        <w:t>Руководствуясь ч.1 ст.14.1, ст. 3.5, ст. 29.10, ст. 29.11, ст. 30.2, ст. 30.3 КоАП РФ, мировой судья,</w:t>
      </w:r>
    </w:p>
    <w:p w:rsidR="00A77B3E"/>
    <w:p w:rsidR="00A77B3E">
      <w:r>
        <w:t>ПОСТАНОВИЛ:</w:t>
      </w:r>
    </w:p>
    <w:p w:rsidR="00A77B3E"/>
    <w:p w:rsidR="00A77B3E">
      <w:r>
        <w:t>Признать фио, виновной в совершении правонарушения, предусмотренного ч.1 ст. 14.1 КоАП РФ и назначить ей наказание в виде штрафа в размере сумма.</w:t>
      </w:r>
    </w:p>
    <w:p w:rsidR="00A77B3E">
      <w:r>
        <w:t xml:space="preserve">Штраф оплатить по следующим реквизитам: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адрес), - Наименование банка: Отделение адрес Банка России//УФК по адрес, - ИНН телефон, - КПП телефон, - БИК телефон, - Единый казначейский счет  40102810645370000035, - Казначейский счет  03100643000000017500, - Лицевой счет  телефон в УФК по  адрес, Код Сводного реестра телефон, КБК: телефон телефон, УИН: 0. 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оплате необходимо предоставить лично или переслать по почте в судебный участок № 85 Судакского судебного района адрес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адрес.</w:t>
      </w:r>
    </w:p>
    <w:p w:rsidR="00A77B3E"/>
    <w:p w:rsidR="00A77B3E"/>
    <w:p w:rsidR="00A77B3E">
      <w:r>
        <w:t>Мировой судья 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