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5-85-399/2022</w:t>
      </w:r>
    </w:p>
    <w:p w:rsidR="00A77B3E">
      <w:r>
        <w:t>УИД: 91MS0085-01-2022-001233-72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27 сентября 2022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ТАТАРИНОВА ОЛЕГА ГЕННАДЬЕВИЧА, паспортные данные, гражданина Российской Федерации, паспортные данные,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01.06.2022 примерно в 17 часов 00 минут по адресу: г. Судак, ул. Феодосийское шоссе, напротив здания ПАО «Массандра», д. 4 на территории виноградника, Татаринов О.Г. нанес стеклянной бутылкой гр-ну фио несколько ударов по левой руке и голове, чем причинил физическую боль, а также согласно заключения судебно-медицинской экспертизы № 217 от 22.06.2022 следующие телесные повреждения: кровоподтек на задней поверхности левого локтевого сустава; ссадины: на задней поверхности левого локтевого сустава, в левой заушной области,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28.06.2022 по указанному факту в отношении Татаринова О.Г.  составлен протокол об административном правонарушении по ст. 6.1.1. КоАП РФ. </w:t>
      </w:r>
    </w:p>
    <w:p w:rsidR="00A77B3E">
      <w:r>
        <w:t>Татаринов О.Г. судебное заседание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Татаринова О.Г.</w:t>
      </w:r>
    </w:p>
    <w:p w:rsidR="00A77B3E">
      <w:r>
        <w:t xml:space="preserve">Потерпевший фио в судебном заседании пояснил, что работает охранником ПАО «Массандра». 01.06.2022 примерно в 17 часов 00 минут на винограднике обнаружил постороннего мужчину, которым оказался Татаринов О.Г. В ответ на требование покинуть территорию виноградника Татаринов О.Г. повел себя агрессивно, напал на него и, держа в правой руке открытую стеклянную бутылку из-под водки с содержимым, стал наносить ему удары в область левой руки и головы. В результате ему причинена физическая боль и телесные повреждения. </w:t>
      </w:r>
    </w:p>
    <w:p w:rsidR="00A77B3E">
      <w:r>
        <w:t>Выслушав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Татаринова О.Г.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28.06.2022, согласно которому Татаринов О.Г. с протоколом согласен  (л.д.2); </w:t>
      </w:r>
    </w:p>
    <w:p w:rsidR="00A77B3E">
      <w:r>
        <w:t xml:space="preserve">- заявлением фио от 01.06.2022, согласно которому Татаринов О.Г. причинил ему телесные повреждения (л.д. 4); </w:t>
      </w:r>
    </w:p>
    <w:p w:rsidR="00A77B3E">
      <w:r>
        <w:t>- объяснениями фио от 01.06.2022 и 28.06.2022 /л.д. 5, 16/;</w:t>
      </w:r>
    </w:p>
    <w:p w:rsidR="00A77B3E">
      <w:r>
        <w:t>- рапортами УУП ОУУПиПДН ОМВД России по г.Судаку от 01.06.2022 и 03.06.2022 /л.д. 7,8/;</w:t>
      </w:r>
    </w:p>
    <w:p w:rsidR="00A77B3E">
      <w:r>
        <w:t>- заявлением наименование организации от 02.06.2022 /л.д. 10/;</w:t>
      </w:r>
    </w:p>
    <w:p w:rsidR="00A77B3E">
      <w:r>
        <w:t>- заключением судебно-медицинской экспертизы №217 от 22.06.2022, согласно выводам которой  фио причинены следующие телесные повреждения: кровоподтек на задней поверхности левого локтевого сустава; ссадины: на задней поверхности левого локтевого сустава, в левой заушной области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/л.д. 13/;</w:t>
      </w:r>
    </w:p>
    <w:p w:rsidR="00A77B3E">
      <w:r>
        <w:t>- объяснениями Татаринова О.Г. от 28.06.2022 /л.д. 17/.</w:t>
      </w:r>
    </w:p>
    <w:p w:rsidR="00A77B3E">
      <w:r>
        <w:t>Перечисленные доказательства, подтверждающие вину Татаринова О.Г.,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Татаринова О.Г.    не имеется.</w:t>
      </w:r>
    </w:p>
    <w:p w:rsidR="00A77B3E">
      <w:r>
        <w:t>В соответствии со ст. 4.3. КоАП РФ обстоятельств, отягчающих административную ответственность Татаринова О.Г. не имеется.</w:t>
      </w:r>
    </w:p>
    <w:p w:rsidR="00A77B3E">
      <w:r>
        <w:t xml:space="preserve">При определении наказания Татаринову О.Г.,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ТАТАРИНОВА ОЛЕГА ГЕННАДЬЕВИЧА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0410760300855003992206175.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Татаринову О.Г.,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