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Дело № 5-85-410/2022</w:t>
      </w:r>
    </w:p>
    <w:p w:rsidR="00A77B3E"/>
    <w:p w:rsidR="00A77B3E">
      <w:r>
        <w:t>П О С Т А Н О В Л Е Н И Е</w:t>
      </w:r>
    </w:p>
    <w:p w:rsidR="00A77B3E"/>
    <w:p w:rsidR="00A77B3E">
      <w:r>
        <w:t>19 октября 2022 года</w:t>
        <w:tab/>
        <w:tab/>
        <w:tab/>
        <w:tab/>
        <w:tab/>
        <w:t xml:space="preserve">                          г. Судак</w:t>
      </w:r>
    </w:p>
    <w:p w:rsidR="00A77B3E"/>
    <w:p w:rsidR="00A77B3E">
      <w:r>
        <w:t>Исполняющий обязанности мирового судьи судебного участка №85 Судакского судебного района (городской округ Судак) Республики Крым Мировой судья судебного участка №86 Судакского судебного района (городской округ Судак) Республики Крым Сологуб Л.В., рассмотрев дело об административном правонарушении, поступившее из Управления Пенсионного фонда Российской Федерации в г. Судаке Республики Крым, в отношении</w:t>
      </w:r>
    </w:p>
    <w:p w:rsidR="00A77B3E">
      <w:r>
        <w:tab/>
        <w:t>Чикильдиной Оксаны Александровны, паспортные данные, гражданки Российской Федерации, председателя ликвидационной комиссии Муниципального унитарного предприятия городского округа Судак «Управляющая компания Судак», адрес юридического лица: Республика Крым г. Судак, ул.Мичурина, д.3, ИНН/КПП 9108007350/910801001 зарегистрированной и проживающей по адресу: адрес, о привлечении к административной ответственности по ч. 1 ст.15.33.2 КоАП Российской Федерации</w:t>
      </w:r>
    </w:p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№41 от 07.09.2022, председатель ликвидационной комиссии Муниципального унитарного предприятия городского округа Судак «Управляющая компания Судак» Чикильдина О.А. не обеспечила предоставление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чем совершил административное правонарушение, предусмотренное ст. 15.33.2 ч.1  КоАП РФ при следующих обстоятельствах.</w:t>
      </w:r>
    </w:p>
    <w:p w:rsidR="00A77B3E">
      <w:r>
        <w:t xml:space="preserve">Так, плательщиком 20.05.2022 года  представлена форма СЗВ-М за декабрь 2021 года с типом формы «исходная» содержащая сведения на одно застрахованное лицо, состоящее в трудовых отношениях со страхователем, при необходимости их предоставления в срок до 17.01.2022.  В результате чего Чикильдиной О.А.  был нарушен п. 2.2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>
      <w:r>
        <w:t>В судебное заседание Чикильдина О.А.  не явилась, о месте и времени рассмотрения дела извещалась надлежащим образом судебной повесткой с уведомлением, направленной по адресу, указанному при составлении протокола об административном правонарушении. Конверт с судебной повесткой возвращен в судебный участок 18.10.2022 года с отметкой «истек срок хранения».</w:t>
      </w:r>
    </w:p>
    <w:p w:rsidR="00A77B3E">
      <w:r>
        <w:t>Вернувшееся в судебный участок почтовое отправление имеет на конверте дату поступления в почтовое отделение, дату возвращения в судебный участок, а также запись об оставлении адресату извещения о поступлении на его имя заказного судебного письма, что свидетельствует о соблюдении Правил оказания услуг почтовой связи (положения Особых условий приема, вручения, хранения и возврата почтовых отправлений разряда "Судебное", утвержденных приказом ФГУП "Почта России" от 07.03.2019 №98-п (пункты 3.3, 11.1, 34 Порядка приема и вручения внутренних регистрируемых почтовых отправлений) и о принятии мировым судьей и органом почтовой связи всех необходимых мер по направлению и надлежащему вручению лицу судебной повестки.</w:t>
      </w:r>
    </w:p>
    <w:p w:rsidR="00A77B3E">
      <w:r>
        <w:t xml:space="preserve">Данное извещение является надлежащим. Неявка Чикильдиной О.А. в отделение почтовой связи за получением судебной повестки свидетельствует о распоряжении им своим правом на участие в деле.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Чикильдиной О.А.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предоставляет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Суд, исследовав материалы дела, считает вину Чикильдиной О.А. в совершении административного правонарушения, предусмотренного ч.1 ст. 15.33.2 КоАП РФ полностью доказанной. </w:t>
      </w:r>
    </w:p>
    <w:p w:rsidR="00A77B3E">
      <w:r>
        <w:t>Как усматривается из материалов дела, в отношении председателя ликвидационной комиссии Муниципального унитарного предприятия городского округа Судак «Управляющая компания Судак» Чикильдину О.А. составлен протокол об административном правонарушении №41 от 07.09.2022 о привлечении ее к административной ответственности по ч.1 ст.15.33.2 КоАП РФ  за не своевременное  представление сведений о застрахованном лице по форме СЗВ-М за  декабрь 2021 года, что привело к представлению недостоверных сведений (л.д.1-2).</w:t>
      </w:r>
    </w:p>
    <w:p w:rsidR="00A77B3E">
      <w:r>
        <w:t xml:space="preserve">Чикильдина О.А.  уведомлена о составлении протокола (л.д.3-5). </w:t>
      </w:r>
    </w:p>
    <w:p w:rsidR="00A77B3E">
      <w:r>
        <w:t xml:space="preserve">Сведения о застрахованном лице предоставлены Муниципальным унитарным предприятием городского округа Судак «Управляющая компания Судак» 20.05.2022 при необходимости их предоставления до 17.01.2022, что подтверждается протоколом проверки отчетности (л.д.6). 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Данное обстоятельство свидетельствует о совершении председателем ликвидационной комиссии Муниципального унитарного предприятия городского округа Судак «Управляющая компания Судак» Чикильдиной О.А.  административного правонарушения, предусмотренного ст.15.33.2 Кодекса РФ об административных правонарушениях, –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Чикильдиной О.А. совершено административное правонарушение в области финансов, налогов и сборов, ранее она к административной ответственности привлекалась, постановление от 28.03.2022 №5-86-114 2022.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Чикильдиной О.А. административное наказание в виде административного штрафа в минимальном размере, предусмотренном санкцией ч.1 ст.15.33.2 КоАП РФ. </w:t>
      </w:r>
    </w:p>
    <w:p w:rsidR="00A77B3E">
      <w:r>
        <w:t>На основании изложенного, руководствуясь ст.ст. 15.33.2, 29.9, 29.10 КоАП РФ,</w:t>
      </w:r>
    </w:p>
    <w:p w:rsidR="00A77B3E">
      <w:r>
        <w:t>ПОСТАНОВИЛ:</w:t>
      </w:r>
    </w:p>
    <w:p w:rsidR="00A77B3E"/>
    <w:p w:rsidR="00A77B3E">
      <w:r>
        <w:t>Чикильдину Оксану Александровну признать виновной в совершении правонарушения, предусмотренного ч.1 ст. 15.33.2 КоАП РФ и назначить ей наказание в виде административного штрафа в размере 300 (триста) рублей.</w:t>
      </w:r>
    </w:p>
    <w:p w:rsidR="00A77B3E">
      <w:r>
        <w:t>Штраф оплатить по реквизитам: наименование получателя: УФК по Республике Крым (для ГУ-Отделение ПФР по Республике Крым) ИНН 7706808265, КПП 910201001,  Казначейский счет  03100643000000017500; номер счета получателя: 40102810645370000035; БИК 013510002, ОКТМО 35723000, Банк получателя: Отделение Республика Крым Банка России//УФК по Республике Крым г. Симферополь; КБК 39211601230060000140, УИН 0410760300855004102215116.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 Судак, ул. Гвардейская, д.2.</w:t>
      </w:r>
    </w:p>
    <w:p w:rsidR="00A77B3E">
      <w:r>
        <w:t>Разъяснить,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 xml:space="preserve">                                       Л.В. Сологуб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