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5-85-415/2021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УССР, гражданина Российской Федерации, зарегистрированного и проживающего по адресу: адрес, русским языком владеет, временно не работает, инвалидом не является, ранее к административной ответственности не привлекался,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 «а», водитель транспортного средства Форд - Эскорд, государственный регистрационный знак Е675СУ82,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61 АК телефон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нарушение речи),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 «а»,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067535 об административном правонарушении по ч. 1 ст. 12.26 КоАП РФ.</w:t>
      </w:r>
    </w:p>
    <w:p w:rsidR="00A77B3E">
      <w:r>
        <w:t>фио  в судебном заседании с протоколом не согласился, вину не признал, пояснил что отказался от прохождения медицинского освидетельствования по предложению сотрудника ГИБДД. При этом сотрудник ГИБДД не разъяснил ему, что у него имеются признаки опьянения и он не понимал последствия отказа от прохождения медицинского освидетельствования.</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067535 от дата /л.д. 1/;</w:t>
      </w:r>
    </w:p>
    <w:p w:rsidR="00A77B3E">
      <w:r>
        <w:t>- протоколом об отстранении от управления транспортным средством 82 ОТ № 031358 от дата /л.д. 2/;</w:t>
      </w:r>
    </w:p>
    <w:p w:rsidR="00A77B3E">
      <w:r>
        <w:t>- протоколом о направлении фио на медицинское освидетельствование на состояние опьянения 61 АК телефон от дата, в котором подтверждается, что фио отказался от прохождения освидетельствования на состояние алкогольного опьянения  /л.д. 4/;</w:t>
      </w:r>
    </w:p>
    <w:p w:rsidR="00A77B3E">
      <w:r>
        <w:t>- справкой на физическое лицо ФИС ГИБДД-М /л.д. 11/;</w:t>
      </w:r>
    </w:p>
    <w:p w:rsidR="00A77B3E">
      <w:r>
        <w:t>- видеозаписью /л.д. 12/.</w:t>
      </w:r>
    </w:p>
    <w:p w:rsidR="00A77B3E">
      <w:r>
        <w:t xml:space="preserve">- пояснениями фио данными им в судебном заседании. </w:t>
      </w:r>
    </w:p>
    <w:p w:rsidR="00A77B3E">
      <w:r>
        <w:t>Пояснения фио мировой судья расценивает, как не соответствующие действительности и как попытку избежать ответственности, поскольку они опровергаются видеозаписью, на которой зафиксировано, что сотрудник ГИБДД разъяснил фио что у него имеются признаки опьянения, что он отстранен от управления транспортным средством и далее сотрудник ГИБДД выдвинул фио требование пройти медицинское освидетельствование, на которое фио ответил отказом, что и послужило основанием для составления протокола об административном правонарушении по ч. 1 ст. 12.26 КоАП РФ. При этом, пояснения фио о якобы имевших место попытках склонить его к отказу от прохождения медицинского освидетельствования не нашли своего объективного подтверждения, в связи с чем мировой судья расценивает их как не соответствующие действительности и отвергает их.</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9 (девять)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03100643000000017500, ОКТМО телефон, к/с 40102810645370000035, БИК телефон, КБК 18811601123010001140, УИН 18810491215000006766.</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p w:rsidR="00A77B3E">
      <w:r>
        <w:t xml:space="preserve">                                                               </w:t>
      </w:r>
    </w:p>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