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5-85-415/2023</w:t>
      </w:r>
    </w:p>
    <w:p w:rsidR="00A77B3E"/>
    <w:p w:rsidR="00A77B3E">
      <w:r>
        <w:t>П 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       05 декабря 2023 года</w:t>
      </w:r>
    </w:p>
    <w:p w:rsidR="00A77B3E">
      <w:r>
        <w:t>ул. Гвардейская, д. 2</w:t>
      </w:r>
    </w:p>
    <w:p w:rsidR="00A77B3E"/>
    <w:p w:rsidR="00A77B3E">
      <w:r>
        <w:t>Мировой судья судебного участка № 85 Судакского судебного района (городской</w:t>
      </w:r>
      <w:r>
        <w:t xml:space="preserve"> округ Судак) Республики Крым Суходолов А.С., рассмотрев в открытом судебном заседании дело об административном правонарушении в отношении:</w:t>
      </w:r>
    </w:p>
    <w:p w:rsidR="00A77B3E">
      <w:r>
        <w:t>ИКРАМОВА ИЛЬЯСА ШОВКАТОВИЧА, паспортные данные г. Судака АР Крым, зарегистрированного и проживающего по адресу: адре</w:t>
      </w:r>
      <w:r>
        <w:t>с</w:t>
      </w:r>
      <w:r>
        <w:t>, гражданин РФ, паспортные данные, ранее к административной ответственности не привлекался,</w:t>
      </w:r>
    </w:p>
    <w:p w:rsidR="00A77B3E">
      <w:r>
        <w:t xml:space="preserve">в совершении административного правонарушения, предусмотренного ст. 17.8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16.11.2023 по адресу: адрес гр. </w:t>
      </w:r>
      <w:r>
        <w:t>Икрамов</w:t>
      </w:r>
      <w:r>
        <w:t xml:space="preserve"> И.Ш. препятств</w:t>
      </w:r>
      <w:r>
        <w:t xml:space="preserve">овал входу на территорию домовладения путем закрытия входной двери и удерживания ее руками, чем воспрепятствовал законной деятельности судебного пристава, находящегося при исполнении служебных обязанностей. </w:t>
      </w:r>
    </w:p>
    <w:p w:rsidR="00A77B3E">
      <w:r>
        <w:t xml:space="preserve">16.11.2023 по указанному факту в отношении </w:t>
      </w:r>
      <w:r>
        <w:t>Икрам</w:t>
      </w:r>
      <w:r>
        <w:t>ова</w:t>
      </w:r>
      <w:r>
        <w:t xml:space="preserve"> И.Ш. составлен протокол об административном правонарушении № 170 по ст. 17.8 КоАП РФ. </w:t>
      </w:r>
    </w:p>
    <w:p w:rsidR="00A77B3E">
      <w:r>
        <w:t>Икрамов</w:t>
      </w:r>
      <w:r>
        <w:t xml:space="preserve"> И.Ш. в судебное заседание не явился, о дате, времени и месте рассмотрения дела извещен надлежащим образом. Суду пояснений, ходатайств, возражений по существу</w:t>
      </w:r>
      <w:r>
        <w:t xml:space="preserve"> административного правонарушения не представил, об отложении рассмотрения дела не просил.</w:t>
      </w:r>
    </w:p>
    <w:p w:rsidR="00A77B3E">
      <w:r>
        <w:t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которого ведется произ</w:t>
      </w:r>
      <w:r>
        <w:t xml:space="preserve">водство по делу об административном правонарушении, по имеющимся в распоряжении суда доказательствам.    </w:t>
      </w:r>
    </w:p>
    <w:p w:rsidR="00A77B3E">
      <w:r>
        <w:t xml:space="preserve">Исследовав представленные доказательства по делу об административном правонарушении, мировой судья считает установленным факт совершения </w:t>
      </w:r>
      <w:r>
        <w:t>Икрамовым</w:t>
      </w:r>
      <w:r>
        <w:t xml:space="preserve"> И.Ш</w:t>
      </w:r>
      <w:r>
        <w:t>. административного правонарушения, предусмотренного ст. 17.8 КоАП РФ, и подтвержденной его вину в совершенном правонарушении.</w:t>
      </w:r>
    </w:p>
    <w:p w:rsidR="00A77B3E">
      <w:r>
        <w:t xml:space="preserve">Наличие события административного правонарушения, предусмотренного ст. 17.8 КоАП РФ и вина </w:t>
      </w:r>
      <w:r>
        <w:t>Икрамова</w:t>
      </w:r>
      <w:r>
        <w:t xml:space="preserve"> И.Ш. в его совершении подтвер</w:t>
      </w:r>
      <w:r>
        <w:t>ждается доказательствами, исследованными в судебном заседании:</w:t>
      </w:r>
    </w:p>
    <w:p w:rsidR="00A77B3E">
      <w:r>
        <w:t xml:space="preserve">- протоколом об административном правонарушении № 170 от 16.11.2023, по ст. 17.8 КоАП РФ согласно которому, </w:t>
      </w:r>
      <w:r>
        <w:t>Икрамов</w:t>
      </w:r>
      <w:r>
        <w:t xml:space="preserve"> И.Ш. с протоколом ознакомлен, о чем выполнил соответствующую запись /л.д. 1-3</w:t>
      </w:r>
      <w:r>
        <w:t>/;</w:t>
      </w:r>
    </w:p>
    <w:p w:rsidR="00A77B3E">
      <w:r>
        <w:t>- копией постановления о возбуждении исполнительного производства от 18.09.2023 /л.д. 6/;</w:t>
      </w:r>
    </w:p>
    <w:p w:rsidR="00A77B3E">
      <w:r>
        <w:t>- копией заявки от 16.11.2023 на обеспечение судебными приставами по ОУПДС безопасности должностных лиц ФССП при исполнении своих служебных обязанностей /л.д. 9/;</w:t>
      </w:r>
    </w:p>
    <w:p w:rsidR="00A77B3E">
      <w:r>
        <w:t>- копией акта совершения исполнительных действий от 16.11.2023 /л.д. 10/;</w:t>
      </w:r>
    </w:p>
    <w:p w:rsidR="00A77B3E">
      <w:r>
        <w:t xml:space="preserve">- объяснением </w:t>
      </w:r>
      <w:r>
        <w:t>Мировнова</w:t>
      </w:r>
      <w:r>
        <w:t xml:space="preserve"> В.В. от 16.11.2023 /л.д. 11/;</w:t>
      </w:r>
    </w:p>
    <w:p w:rsidR="00A77B3E">
      <w:r>
        <w:t>Собранные по данному делу доказательства судом оценены в совокупности в соответствии с требованиями статьи 26.11 Кодекса Российс</w:t>
      </w:r>
      <w:r>
        <w:t>кой Федерации об административных правонарушениях, признаны допустимыми и достоверными.</w:t>
      </w:r>
    </w:p>
    <w:p w:rsidR="00A77B3E">
      <w:r>
        <w:t xml:space="preserve">В соответствии со ст. 4.2. КоАП РФ обстоятельств, смягчающих ответственность </w:t>
      </w:r>
      <w:r>
        <w:t>Икрамова</w:t>
      </w:r>
      <w:r>
        <w:t xml:space="preserve"> И.Ш. не имеется. </w:t>
      </w:r>
    </w:p>
    <w:p w:rsidR="00A77B3E">
      <w:r>
        <w:t>В соответствии со ст. 4.3. КоАП РФ обстоятельств, отягчающих отв</w:t>
      </w:r>
      <w:r>
        <w:t xml:space="preserve">етственность </w:t>
      </w:r>
      <w:r>
        <w:t>Икрамова</w:t>
      </w:r>
      <w:r>
        <w:t xml:space="preserve"> И.Ш. не имеется. </w:t>
      </w:r>
    </w:p>
    <w:p w:rsidR="00A77B3E">
      <w:r>
        <w:t xml:space="preserve">При назначении наказания суд принимает во внимание данные о личности </w:t>
      </w:r>
      <w:r>
        <w:t>Икрамова</w:t>
      </w:r>
      <w:r>
        <w:t xml:space="preserve"> И.Ш., отсутствие отягчающих ответственность обстоятельств и отсутствие смягчающих ответственность обстоятельств, учитывает обстоятельства </w:t>
      </w:r>
      <w:r>
        <w:t>и степень общественной опасности совершенного им правонарушения, суд считает необходимым назначить наказание в пределах санкции статьи 17.8 Кодекса об административных правонарушениях Российской Федерации.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 xml:space="preserve">. 3.5, 3.8, 4.1, </w:t>
      </w:r>
      <w:r>
        <w:t>ст.ст</w:t>
      </w:r>
      <w:r>
        <w:t xml:space="preserve">. 29.9, 29.10, ст. 17.8 Кодекса РФ об административных правонарушениях,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ИКРАМОВА ИЛЬЯСА ШОВКАТОВИЧА признать виновным в совершении административного правон</w:t>
      </w:r>
      <w:r>
        <w:t>арушения, предусмотренного ст. 17.8 КоАП РФ и назначить ему административное наказание в виде административного штрафа в размере 1200 (одна тысяча двести) рублей.</w:t>
      </w:r>
    </w:p>
    <w:p w:rsidR="00A77B3E">
      <w:r>
        <w:t>Реквизиты для перечисления административного штрафа: Получатель: Юридический адрес: адрес60-л</w:t>
      </w:r>
      <w:r>
        <w:t>етия СССР, 28 Почтовый адрес: адрес60-летия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адрес,  ИНН 910201</w:t>
      </w:r>
      <w:r>
        <w:t>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82811601173010008140, УИН: 041076030085500</w:t>
      </w:r>
      <w:r>
        <w:t>4152317129.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</w:t>
      </w:r>
      <w:r>
        <w:t>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</w:t>
      </w:r>
      <w:r>
        <w:t>к № 85 Судакского судебного района (городской округ Судак) Республики Крым,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</w:t>
      </w:r>
      <w:r>
        <w:t>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</w:t>
      </w:r>
      <w:r>
        <w:t>дакский</w:t>
      </w:r>
      <w:r>
        <w:t xml:space="preserve">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 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      А.С. Суходолов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3E"/>
    <w:rsid w:val="00822B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