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5-85-425/2022</w:t>
      </w:r>
    </w:p>
    <w:p w:rsidR="00A77B3E">
      <w:r>
        <w:t>УИД:91MS0085-01-2022-001300-65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  31 октября 2022 года</w:t>
      </w:r>
    </w:p>
    <w:p w:rsidR="00A77B3E"/>
    <w:p w:rsidR="00A77B3E"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Османовой</w:t>
      </w:r>
      <w:r>
        <w:t xml:space="preserve"> </w:t>
      </w:r>
      <w:r>
        <w:t>Эльзары</w:t>
      </w:r>
      <w:r>
        <w:t xml:space="preserve"> </w:t>
      </w:r>
      <w:r>
        <w:t>Сейрановны</w:t>
      </w:r>
      <w:r>
        <w:t>, паспортные данные адрес, гражданки Российской Федерации, паспорт РФ</w:t>
      </w:r>
      <w:r>
        <w:t xml:space="preserve">, работающая в Обществе с ограниченной ответственностью «Алладин» (ИНН/КПП 9108008019/910801001, юридический адрес: Республика Крым, г. Судак, ул. </w:t>
      </w:r>
      <w:r>
        <w:t>Ашик</w:t>
      </w:r>
      <w:r>
        <w:t xml:space="preserve">-Умер, </w:t>
      </w:r>
      <w:r>
        <w:t xml:space="preserve">д. 1) в должности ликвидатора  зарегистрированной по адресу: адрес, проживающей по адресу: адрес Умер, д. 1, ранее  не привлекалась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09.11.2021 ликвидатор общества с ог</w:t>
      </w:r>
      <w:r>
        <w:t xml:space="preserve">раниченной ответственностью «Алладин», расположенного по адресу: Республика Крым, г. Судак, ул. </w:t>
      </w:r>
      <w:r>
        <w:t>Ашик</w:t>
      </w:r>
      <w:r>
        <w:t xml:space="preserve">-Умер, д. 1, </w:t>
      </w:r>
      <w:r>
        <w:t>Османова</w:t>
      </w:r>
      <w:r>
        <w:t xml:space="preserve"> Э.С. совершила нарушение установленных законодательством о налогах и сборах сроков предоставления расчета по страховым взносам за 09 м</w:t>
      </w:r>
      <w:r>
        <w:t>есяцев 2021 года в налоговый орган по месту учета при следующих обстоятельствах.</w:t>
      </w:r>
    </w:p>
    <w:p w:rsidR="00A77B3E">
      <w:r>
        <w:t xml:space="preserve">В соответствии с </w:t>
      </w:r>
      <w:r>
        <w:t>пп</w:t>
      </w:r>
      <w: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</w:t>
      </w:r>
      <w:r>
        <w:t>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</w:t>
      </w:r>
      <w:r>
        <w:t>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</w:t>
      </w:r>
      <w:r>
        <w:t xml:space="preserve">одящего выплаты и иные вознаграждения физическим лицам. </w:t>
      </w:r>
    </w:p>
    <w:p w:rsidR="00A77B3E">
      <w:r>
        <w:t>Срок предоставления расчета по страховым взносам за 09 месяцев 2021 года – 08.11.2021. Фактически расчет по страховым взносам за 09 месяцев 2021 года ООО «Алладин» предоставлен 27.01.2022 – с нарушен</w:t>
      </w:r>
      <w:r>
        <w:t>ием срока предоставления.</w:t>
      </w:r>
    </w:p>
    <w:p w:rsidR="00A77B3E">
      <w:r>
        <w:t xml:space="preserve">07.09.2022 по указанному факту в отношении </w:t>
      </w:r>
      <w:r>
        <w:t>Османовой</w:t>
      </w:r>
      <w:r>
        <w:t xml:space="preserve"> Э.С. составлен протокол об административном правонарушении по ст. 15.5 КоАП РФ. </w:t>
      </w:r>
    </w:p>
    <w:p w:rsidR="00A77B3E">
      <w:r>
        <w:t>Османова</w:t>
      </w:r>
      <w:r>
        <w:t xml:space="preserve"> Э.С. в судебное заседание не явилась, о дате, времени и месте рассмотрения дела извещен</w:t>
      </w:r>
      <w:r>
        <w:t xml:space="preserve">а надлежащим образом. Суду возражений по существу административного правонарушения не представила. </w:t>
      </w:r>
    </w:p>
    <w:p w:rsidR="00A77B3E">
      <w:r>
        <w:t xml:space="preserve">Исследовав дело об административном правонарушении, мировой судья приходит к выводу, что вина </w:t>
      </w:r>
      <w:r>
        <w:t>Османовой</w:t>
      </w:r>
      <w:r>
        <w:t xml:space="preserve"> Э.С. в совершении административного правонарушения, </w:t>
      </w:r>
      <w:r>
        <w:t>предусмотренного ст. 15.5. КоАП РФ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18.04.2022, запись о том, </w:t>
      </w:r>
      <w:r>
        <w:t>Османова</w:t>
      </w:r>
      <w:r>
        <w:t xml:space="preserve"> Э.С. занимает должность  ликвидатора ООО «Алладин» внесена в р</w:t>
      </w:r>
      <w:r>
        <w:t xml:space="preserve">еестр 28.11.2014 (л.д. 4). </w:t>
      </w:r>
    </w:p>
    <w:p w:rsidR="00A77B3E">
      <w:r>
        <w:t xml:space="preserve">Таким образом, </w:t>
      </w:r>
      <w:r>
        <w:t>Османова</w:t>
      </w:r>
      <w:r>
        <w:t xml:space="preserve"> Э.С., занимая должность ликвидатора 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</w:t>
      </w:r>
      <w:r>
        <w:t>Османовой</w:t>
      </w:r>
      <w:r>
        <w:t xml:space="preserve"> Э.С. в совершении административного правонарушения, предусмотренного ст. 15.5 КоАП РФ, мировому судье не представле</w:t>
      </w:r>
      <w:r>
        <w:t xml:space="preserve">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</w:t>
      </w:r>
      <w:r>
        <w:t>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</w:t>
      </w:r>
      <w:r>
        <w:t>Османовой</w:t>
      </w:r>
      <w:r>
        <w:t xml:space="preserve"> Э.С. административного правонарушения предусмотренного </w:t>
      </w:r>
      <w:r>
        <w:t xml:space="preserve">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 xml:space="preserve">№91082225000180200001 от 07.09.2022/л.д. 1-2/; </w:t>
      </w:r>
    </w:p>
    <w:p w:rsidR="00A77B3E">
      <w:r>
        <w:t>- выпиской из Единого государственного реестра юридических ли</w:t>
      </w:r>
      <w:r>
        <w:t>ц в отношении ООО «Алладин» /л.д. 3-4/;</w:t>
      </w:r>
    </w:p>
    <w:p w:rsidR="00A77B3E">
      <w:r>
        <w:t>- квитанцией о приёме налоговой декларации (расчёта) в электронном виде от 18.04.2022. /л.д. 5-6/;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</w:t>
      </w:r>
      <w:r>
        <w:t xml:space="preserve">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Османовой</w:t>
      </w:r>
      <w:r>
        <w:t xml:space="preserve"> Э.С.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</w:t>
      </w:r>
      <w:r>
        <w:t>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Османовой</w:t>
      </w:r>
      <w:r>
        <w:t xml:space="preserve"> Э.С.  не имеется.</w:t>
      </w:r>
    </w:p>
    <w:p w:rsidR="00A77B3E">
      <w:r>
        <w:t xml:space="preserve">В соответствии со </w:t>
      </w:r>
      <w:r>
        <w:t xml:space="preserve">ст. 4.3. КоАП РФ обстоятельств, отягчающих административную ответственность </w:t>
      </w:r>
      <w:r>
        <w:t>Османовой</w:t>
      </w:r>
      <w:r>
        <w:t xml:space="preserve"> Э.С.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</w:t>
      </w:r>
      <w:r>
        <w:t xml:space="preserve">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Османову</w:t>
      </w:r>
      <w:r>
        <w:t xml:space="preserve"> </w:t>
      </w:r>
      <w:r>
        <w:t>Эльзару</w:t>
      </w:r>
      <w:r>
        <w:t xml:space="preserve"> </w:t>
      </w:r>
      <w:r>
        <w:t>Сейрановну</w:t>
      </w:r>
      <w:r>
        <w:t>, виновной в совершении административного правонарушения, предусмотренного ст. 15.5 КоАП РФ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</w:t>
      </w:r>
      <w:r>
        <w:t xml:space="preserve">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>
      <w:r>
        <w:t xml:space="preserve">Мировой судья                                                                                   </w:t>
      </w:r>
      <w:r>
        <w:t>А.</w:t>
      </w:r>
      <w:r>
        <w:t>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FD"/>
    <w:rsid w:val="00A77B3E"/>
    <w:rsid w:val="00AE4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