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5-85-430/2022</w:t>
      </w:r>
    </w:p>
    <w:p w:rsidR="00A77B3E">
      <w:r>
        <w:t>УИД: 91MS0085-01-2022-001305-50</w:t>
      </w:r>
    </w:p>
    <w:p w:rsidR="00A77B3E"/>
    <w:p w:rsidR="00A77B3E">
      <w:r>
        <w:t>ПОСТАНОВЛЕНИЕ</w:t>
      </w:r>
    </w:p>
    <w:p w:rsidR="00A77B3E">
      <w:r>
        <w:t>о назначении административного наказания</w:t>
      </w:r>
    </w:p>
    <w:p w:rsidR="00A77B3E"/>
    <w:p w:rsidR="00A77B3E">
      <w:r>
        <w:t xml:space="preserve">03 октября 2022 года                                                                      </w:t>
        <w:tab/>
        <w:t xml:space="preserve"> г. Судак</w:t>
      </w:r>
    </w:p>
    <w:p w:rsidR="00A77B3E"/>
    <w:p w:rsidR="00A77B3E">
      <w:r>
        <w:t>Мировой судья судебного участка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 xml:space="preserve">Индивидуального предпринимателя ГЛУШКО АНЖЕЛЫ ВЛАДИМИРОВНЫ, паспортные данные УССР, гражданки Российской Федерации, паспортные данные Федеральной Миграционной службой, код подразделения телефон, зарегистрированного по адресу: адрес, индивидуального предпринимателя, </w:t>
      </w:r>
    </w:p>
    <w:p w:rsidR="00A77B3E">
      <w:r>
        <w:t>в совершении правонарушения, предусмотренного ч. 3 ст. 14.16 КоАП РФ, -</w:t>
      </w:r>
    </w:p>
    <w:p w:rsidR="00A77B3E"/>
    <w:p w:rsidR="00A77B3E">
      <w:r>
        <w:t>УСТАНОВИЛ:</w:t>
      </w:r>
    </w:p>
    <w:p w:rsidR="00A77B3E"/>
    <w:p w:rsidR="00A77B3E">
      <w:r>
        <w:t xml:space="preserve">26.08.2022 года в 19 часов 00 минут, по адресу: г. Судак, ул. Кипарисовая аллея, д. 19 в помещении нестационарного торгового объекта, индивидуальный предприниматель Глушко А.В., в нарушение требований п. 9 ч. 2 ст. 16 Федерального закона от 22 ноября 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осуществляла розничную продажу алкогольной продукции (пива различных наименований с содержанием  этилового спирта более 0,5% от объема готовой продукции) в отсутствие в объекте торговли зала обслуживания посетителей, вида деятельности по оказанию услуг общественного питания и без подачи уведомления о начале осуществления отдельных видов предпринимательской деятельности по предоставлению услуг общественного питания в территориальный отдел по г. Феодосии, г. Судаку и Кировскому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w:t>
      </w:r>
    </w:p>
    <w:p w:rsidR="00A77B3E">
      <w:r>
        <w:t>02.09.2022 г. по указанному факту в отношении Глушко А.В. составлен протокол 82 01 №076790/1920 об административном правонарушении по ч. 3 ст. 14.16 КоАП РФ.</w:t>
      </w:r>
    </w:p>
    <w:p w:rsidR="00A77B3E">
      <w:r>
        <w:t xml:space="preserve">Глушко А.В. в судебное заседание не явилась, о месте и времени рассмотрения дела извещена надлежащим образом судебной повесткой. </w:t>
      </w:r>
    </w:p>
    <w:p w:rsidR="00A77B3E">
      <w:r>
        <w:t>В порядке ч.2 ст.25.1 КоАП РФ считаю возможным рассмотреть материал об административном правонарушении в отсутствие Глушко А.В.</w:t>
      </w:r>
    </w:p>
    <w:p w:rsidR="00A77B3E">
      <w:r>
        <w:t xml:space="preserve">Суд, исследовав материалы дела, приходит к следующему. </w:t>
      </w:r>
    </w:p>
    <w:p w:rsidR="00A77B3E">
      <w:r>
        <w:t>Частью 3 статьи 14.16 КоАП РФ предусмотрена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77B3E">
      <w:r>
        <w:t xml:space="preserve">Согласно п. 4 ст. 16 ФЗ № 171-ФЗ от 22.11.1995 г. «О государственном регулировании производства и оборота этилового спирта, алкогольной и спиртосодержащей продукции и ограничение потребления (распития) алкогольной продукции» 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p>
    <w:p w:rsidR="00A77B3E">
      <w:r>
        <w:t xml:space="preserve">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 </w:t>
      </w:r>
    </w:p>
    <w:p w:rsidR="00A77B3E">
      <w:r>
        <w:t>Согласно Примечанию к ст.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w:t>
      </w:r>
    </w:p>
    <w:p w:rsidR="00A77B3E">
      <w:r>
        <w:t>Глушко А.В. зарегистрирована в качестве индивидуального предпринимателя 20.05.2022 /л.д. 16/.</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Глушко А.В. административного правонарушения, предусмотренного ч. 3 ст. 14.16 КоАП РФ, и подтвержденной его вину в совершенном правонарушении.</w:t>
      </w:r>
    </w:p>
    <w:p w:rsidR="00A77B3E">
      <w:r>
        <w:t>Наличие события административного правонарушения, предусмотренного ч. 3 ст. 14.16 КоАП РФ и вина Глушко А.В.  в его совершении подтверждается доказательствами, исследованными в судебном заседании:</w:t>
      </w:r>
    </w:p>
    <w:p w:rsidR="00A77B3E">
      <w:r>
        <w:t>- протоколом 82 01 №076790/1920 от 02.09.2022г. об административном правонарушении /л.д. 2/;</w:t>
      </w:r>
    </w:p>
    <w:p w:rsidR="00A77B3E">
      <w:r>
        <w:t>- рапортом старшего инспектора ГИАЗ ОМВД России по г. Судаку /л.д. 3/;</w:t>
      </w:r>
    </w:p>
    <w:p w:rsidR="00A77B3E">
      <w:r>
        <w:t>- протоколом осмотра принадлежащих юридическому лицу или индивидуальному предпринимателю помещений, территорий от 26.08.2022 с таблицей изображений /л.д. 6-9/;</w:t>
      </w:r>
    </w:p>
    <w:p w:rsidR="00A77B3E">
      <w:r>
        <w:t xml:space="preserve">- протоколом изъятия вещей и документов от 26.08.2022 у Глушко А.В., в соответствии с которым, у последней изъято: </w:t>
      </w:r>
    </w:p>
    <w:p w:rsidR="00A77B3E">
      <w:r>
        <w:t>- пивной напиток светлый нефильтрованный осветленный пастеризованный «Белая скала» с содержанием алкоголя в объеме 0,45 л в количестве 2 бутылок;</w:t>
      </w:r>
    </w:p>
    <w:p w:rsidR="00A77B3E">
      <w:r>
        <w:t>- пиво светлое фильтрованное пастеризованное «Крым Жигулевское» в ал. банке в количестве 2 банки;</w:t>
      </w:r>
    </w:p>
    <w:p w:rsidR="00A77B3E">
      <w:r>
        <w:t>- пиво светлое «Крым светлое» объемом 0,45 л с содержанием алкоголя в количестве 3 алюминиевых банки;</w:t>
      </w:r>
    </w:p>
    <w:p w:rsidR="00A77B3E">
      <w:r>
        <w:t>- пиво «Крым Светлое» объемом 0,45 л с содержанием алкоголя в количестве 4 бутылки;</w:t>
      </w:r>
    </w:p>
    <w:p w:rsidR="00A77B3E">
      <w:r>
        <w:t>- пивной напиток «Черная гора» объемом 0,45 л в количестве 1 бутылки;</w:t>
      </w:r>
    </w:p>
    <w:p w:rsidR="00A77B3E">
      <w:r>
        <w:t>- пиво «Белая скала» объемом 0,45 л в количестве 2 бутылки;</w:t>
      </w:r>
    </w:p>
    <w:p w:rsidR="00A77B3E">
      <w:r>
        <w:t>- пиво «Крымская ривьера» объемом 0,45 л в количестве 5 бутылок;</w:t>
      </w:r>
    </w:p>
    <w:p w:rsidR="00A77B3E">
      <w:r>
        <w:t>- пиво «Крым светлое» в полимерной емкости объемом 30 л (кега) с содержанием алкоголя в количестве 1 штука;</w:t>
      </w:r>
    </w:p>
    <w:p w:rsidR="00A77B3E">
      <w:r>
        <w:t>- пиво «Крым жигулевское» в полимерной таре объемом 30 л (кега) с содержанием алкоголя в количестве 1 штука /л.д. 10/;</w:t>
      </w:r>
    </w:p>
    <w:p w:rsidR="00A77B3E">
      <w:r>
        <w:t>- объяснением Глушко А.В. от 26.08.2022 /л.д. 11/;</w:t>
      </w:r>
    </w:p>
    <w:p w:rsidR="00A77B3E">
      <w:r>
        <w:t>- копией договора аренды торгового места в торговом ряду от 01.05.2022 /л.д. 13/;</w:t>
      </w:r>
    </w:p>
    <w:p w:rsidR="00A77B3E">
      <w:r>
        <w:t>- копией уведомления о постановке на учет физического лица в налоговом органе /л.д. 16/;</w:t>
      </w:r>
    </w:p>
    <w:p w:rsidR="00A77B3E">
      <w:r>
        <w:t>- копией свидетельства о постановке на учет физического лица в налоговом органе /л.д. 17/;</w:t>
      </w:r>
    </w:p>
    <w:p w:rsidR="00A77B3E">
      <w:r>
        <w:t>- копиями товарно-транспортных накладных /л.д. 18-20/;</w:t>
      </w:r>
    </w:p>
    <w:p w:rsidR="00A77B3E">
      <w:r>
        <w:t>- распиской Глушко А.В. о получении на хранение алкогольной и спиртосодержащей продукции /л.д. 21/;</w:t>
      </w:r>
    </w:p>
    <w:p w:rsidR="00A77B3E">
      <w:r>
        <w:t>- справкой на физическое лицо в отношении Глушко А.В. /л.д. 22/;</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индивидуального предпринимателя Глушко А.В. в совершении административного правонарушения, предусмотренного ч. 3 ст. 14.16 КоАП РФ.</w:t>
      </w:r>
    </w:p>
    <w:p w:rsidR="00A77B3E">
      <w:r>
        <w:t>В соответствии со ст. 4.2. КоАП РФ обстоятельств, смягчающих административную ответственность Глушко А.В. не имеется.</w:t>
      </w:r>
    </w:p>
    <w:p w:rsidR="00A77B3E">
      <w:r>
        <w:t>В соответствии со ст. 4.3. КоАП РФ обстоятельств, отягчающих административную ответственность Глушко А.В. не имеется.</w:t>
      </w:r>
    </w:p>
    <w:p w:rsidR="00A77B3E">
      <w:r>
        <w:t>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ч. 3 статьи ст. 14.16 КоАП РФ - в виде административного штрафа без конфискации алкогольной продукции.</w:t>
      </w:r>
    </w:p>
    <w:p w:rsidR="00A77B3E">
      <w:r>
        <w:t>Вместе с этим, в соответствии с положениями ч. 1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указанных требований, административное наказание Глушко А.В. в виде административного штрафа подлежит замене на предупреждение. </w:t>
      </w:r>
    </w:p>
    <w:p w:rsidR="00A77B3E">
      <w:r>
        <w:t>На основании изложенного,  руководствуясь ч. 3 ст. 14.16, ст.ст. 26.2, 29.10, 29.11 КоАП РФ, мировой судья</w:t>
      </w:r>
    </w:p>
    <w:p w:rsidR="00A77B3E"/>
    <w:p w:rsidR="00A77B3E">
      <w:r>
        <w:t>ПОСТАНОВИЛ:</w:t>
      </w:r>
    </w:p>
    <w:p w:rsidR="00A77B3E"/>
    <w:p w:rsidR="00A77B3E">
      <w:r>
        <w:t>Индивидуального предпринимателя ГЛУШКО АНЖЕЛУ ВЛАДИМИРОВНУ признать виновной в совершении правонарушения, предусмотренного ч. 3 ст. 14.16 Кодекса Российской Федерации об административных правонарушениях и назначить ей административное наказание в виде предупреждения без конфискации алкогольной и спиртосодержащей продукции.</w:t>
      </w:r>
    </w:p>
    <w:p w:rsidR="00A77B3E">
      <w:r>
        <w:t>Алкогольную и спиртосодержащую продукцию, изъятую у Глушко А.В., находящуюся у нее на хранении, оставить у собственника.</w:t>
      </w:r>
    </w:p>
    <w:p w:rsidR="00A77B3E">
      <w:r>
        <w:tab/>
        <w:t>Постановление может быть обжаловано в Судакский городской суд Республики Крым в течении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p w:rsidR="00A77B3E">
      <w:r>
        <w:tab/>
        <w:t>Мировой судья                                                         А.С.Суходолов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