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5-85-434/2021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гражданки Российской Федерации, зарегистрированной и проживающей по адресу: адрес, ранее к административной ответственности не привлекалась,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в гостевом доме, была проведена проверка соблюдения требований законодательства о государственной регистрации юридических лиц и индивидуальных предпринимателей, осуществляющих услуги по сдаче жилья внаем у фио  В качестве индивидуального предпринимателя в налоговом органе в установленном порядке по состоянию на дата фио  не зарегистрирована. При наличном денежном расчете за услуги проживания в номере за 5 суток, фио от клиента получила денежные средства в сумме сумма, при этом документы подтверждающие факт оплаты не выдавались. Номерной фонд гостевого дома состоит из 12 (двенадцати) номеров стоимостью от 1 500 до сумма за съем на одни сутки. По состоянию на дата все номера заняты. За дата получен доход согласно декларации 3 - НДФЛ в сумме сумма. За дата подавалась декларация по форме 3 – НДФЛ. За дата получен доход в сумме сумма. Всё вышеуказанное подтверждает систематическое занятие предпринимательской деятельностью фио без государственной регистрации в качестве индивидуального предпринимателя.</w:t>
      </w:r>
    </w:p>
    <w:p w:rsidR="00A77B3E">
      <w:r>
        <w:t>дата по указанному факту в отношении фио составлен протокол об административном правонарушении №91082124300273600001 по ч.1 ст.14.1 КоАП РФ.</w:t>
      </w:r>
    </w:p>
    <w:p w:rsidR="00A77B3E">
      <w:r>
        <w:t>фио Л.М.  в судебное заседание не явилась, о дате, времени и месте рассмотрения дела извещена надлежащим образом. Предоставила заявление о рассмотрении дела в ее отсутствие, вину признает.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№91082124300273600001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фототаблицей /л.д. 7-14, 15-16/;</w:t>
      </w:r>
    </w:p>
    <w:p w:rsidR="00A77B3E">
      <w:r>
        <w:t>- видеозаписью 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обстоятельством,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