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5-85-438/2022</w:t>
      </w:r>
    </w:p>
    <w:p w:rsidR="00A77B3E">
      <w:r>
        <w:t>УИД:91MS0085-01-2022-001344-30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>
      <w:r>
        <w:t xml:space="preserve"> </w:t>
      </w:r>
    </w:p>
    <w:p w:rsidR="00A77B3E">
      <w:r>
        <w:t>28 сентября 2022 года                                                         г. Судак</w:t>
      </w:r>
    </w:p>
    <w:p w:rsidR="00A77B3E"/>
    <w:p w:rsidR="00A77B3E">
      <w:r>
        <w:t xml:space="preserve"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в помещении судебного участка № 85 Судакского судебного района (городской округ Судак) Республики Крым дело об административном правонарушении, предусмотренном ч. 1 ст. 19.24 Кодекса РФ об административных правонарушениях в отношении </w:t>
      </w:r>
    </w:p>
    <w:p w:rsidR="00A77B3E">
      <w:r>
        <w:t>фио, паспортные данные, гражданина России, паспорт гражданина РФ1819 №573772 выдан 06.09.2019 ГУ МВД России по адрес, код подразделения телефон, зарегистрированного по адресу: адрес, место проживания: адрес</w:t>
      </w:r>
    </w:p>
    <w:p w:rsidR="00A77B3E">
      <w:r>
        <w:t xml:space="preserve">в совершении административного правонарушения, предусмотренного ч. 1 ст. 19.24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15.08.2022 в период с 22-00 до 22-25 по адресу: адрес, Кравченко С.А., являющийся лицом в отношении которого решением Судакского городского суда Республики Крым от 21.07.2022 установлен административный надзор, нарушил ограничения, установленные ему решением суда, в виде запрета пребывания вне жилого помещения, являющегося местом жительства либо пребывания в период с 22-00 по 06-00. Так, 15.08.2022 в период с 22-00 по 22-25 Кравченко С.А. отсутствовал по месту проживания по адресу: адрес.</w:t>
      </w:r>
    </w:p>
    <w:p w:rsidR="00A77B3E">
      <w:r>
        <w:t xml:space="preserve">26.08.2022 по указанному факту в отношении Кравченко С.А. составлен протокол об административном правонарушении по ч. 1 ст. 19.24 КоАП РФ. </w:t>
      </w:r>
    </w:p>
    <w:p w:rsidR="00A77B3E">
      <w:r>
        <w:t>Кравченко С.А. в судебном заседании с протоколом об административном правонарушении согласился, вину признал, пояснил, что 15.08.2022 отсутствовал по месту жительства после 22 часов.</w:t>
      </w:r>
    </w:p>
    <w:p w:rsidR="00A77B3E">
      <w:r>
        <w:t>Выслушав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мировой судья приходит к следующему.</w:t>
      </w:r>
    </w:p>
    <w:p w:rsidR="00A77B3E">
      <w:r>
        <w:t xml:space="preserve">Совершение Кравченко С.А. административного правонарушения, предусмотренного ч. 1 ст. 19.24 КоАП РФ подтверждается исследованными материалами дела: </w:t>
      </w:r>
    </w:p>
    <w:p w:rsidR="00A77B3E">
      <w:r>
        <w:t>- протоколом 8201 № 076761 от 26.08.2022 года об административном правонарушении /л.д. 2/;</w:t>
      </w:r>
    </w:p>
    <w:p w:rsidR="00A77B3E">
      <w:r>
        <w:t>- объяснением Кравченко С.А. от 26.08.2022 /л.д. 3/;</w:t>
      </w:r>
    </w:p>
    <w:p w:rsidR="00A77B3E">
      <w:r>
        <w:t>- справка о проведении профилактической беседы с лицом, состоящим под административным надзором от 26.08.2022 /л.д. 6/;</w:t>
      </w:r>
    </w:p>
    <w:p w:rsidR="00A77B3E">
      <w:r>
        <w:t>- копия решения Судакского городского суда Республики Крым от 21.07.2022 /л.д. 7/;</w:t>
      </w:r>
    </w:p>
    <w:p w:rsidR="00A77B3E">
      <w:r>
        <w:t>- копия приговора Судакского городского суда Республики Крым от 11.03.2015 /л.д. 11/;</w:t>
      </w:r>
    </w:p>
    <w:p w:rsidR="00A77B3E">
      <w:r>
        <w:t>- копия справки об освобождении Кравченко С.А. /л.д. 14/;</w:t>
      </w:r>
    </w:p>
    <w:p w:rsidR="00A77B3E">
      <w:r>
        <w:t>- копия графика прибытия поднадзорного лица на регистрацию от 05.08.2022 /л.д. 15/;</w:t>
      </w:r>
    </w:p>
    <w:p w:rsidR="00A77B3E">
      <w:r>
        <w:t>- копия предупреждения Кравченко С.А. /л.д. 16/;</w:t>
      </w:r>
    </w:p>
    <w:p w:rsidR="00A77B3E">
      <w:r>
        <w:t>- копия заключения о заведении дела административного надзора в отношении Кравченко С.А. /л.д. 17/;</w:t>
      </w:r>
    </w:p>
    <w:p w:rsidR="00A77B3E">
      <w:r>
        <w:t>- информационная карточка на поднадзорное лицо /л.д. 18/;</w:t>
      </w:r>
    </w:p>
    <w:p w:rsidR="00A77B3E">
      <w:r>
        <w:t>- план-задание о проверке лица, в отношении которого установлен надзор на 15.08.2022 /л.д. 19/;</w:t>
      </w:r>
    </w:p>
    <w:p w:rsidR="00A77B3E">
      <w:r>
        <w:t>- рапорт от 15.08.2022 об отсутствии Кравченко С.А. по месту жительства /л.д. 20/;</w:t>
      </w:r>
    </w:p>
    <w:p w:rsidR="00A77B3E">
      <w:r>
        <w:t>- объяснение фио от 15.08.2022 /л.д. 21/;</w:t>
      </w:r>
    </w:p>
    <w:p w:rsidR="00A77B3E">
      <w:r>
        <w:t>- справкой на физическое лицо в отношении Кравченко С.А. /л.д. 22/;</w:t>
      </w:r>
    </w:p>
    <w:p w:rsidR="00A77B3E">
      <w:r>
        <w:t>- объяснениями Кравченко С.А., данными им в судебном заседании.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Кравченко С.А. в совершении административного правонарушения, предусмотренного ч. 1 ст. 19.24 КоАП РФ.</w:t>
      </w:r>
    </w:p>
    <w:p w:rsidR="00A77B3E">
      <w:r>
        <w:t xml:space="preserve">В силу положения ч. 2 ст. 4.1 КоАП РФ при назначении административного наказания физическому лицу учитываются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>
      <w:r>
        <w:t>В соответствии со ст. 4.2. КоАП РФ обстоятельств, смягчающих административную ответственность Кравченко С.А. не имеется.</w:t>
      </w:r>
    </w:p>
    <w:p w:rsidR="00A77B3E">
      <w:r>
        <w:t xml:space="preserve">В соответствии со ст. 4.3. КоАП РФ обстоятельств, отягчающих ответственность Кравченко С.А. не имеется. 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данные о личности правонарушителя, наличие обстоятельства, отягчающего административную ответственность и отсутствие обстоятельств, смягчающих административную ответственность и полагает, что с целью предупреждения новых правонарушений административное наказание должно быть назначено по общим правилам, в соответствии с требованиями ст.ст. 3.1, 3.5 и 4.1 КоАП РФ и находиться в пределах санкции статьи ч. 1 ст. 19.24 КоАП РФ.</w:t>
      </w:r>
    </w:p>
    <w:p w:rsidR="00A77B3E">
      <w:r>
        <w:t>На основании ч. 1 ст. 19.24 КоАП РФ, руководствуясь ст.ст. 29.10, 29.11 КоАП РФ, мировой судья, –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ч. 1 ст. 19.24 Кодекса РФ об административных правонарушениях, и назначить ему административное наказание в виде административного штрафа в размере 1000 (одной тысячи) рублей.</w:t>
      </w:r>
    </w:p>
    <w:p w:rsidR="00A77B3E">
      <w:r>
        <w:t xml:space="preserve">Штраф подлежит уплате по следующим реквизитам: Юридический адрес: Россия, Республика Крым, 295000, г. Симферополь, ул. Набережная им.60-летия СССР, 28, Почтовый адрес: Россия, Республика Крым, 295000, г. Симферополь, ул. Набережная им.60-летия СССР, 28, ОГРН 1149102019164, Банковские реквизиты: - Получатель: УФК по Республике Крым (Министерство юстиции Республики Крым), - Наименование банка: Отделение Республика Крым Банка России//УФК по Республике Крым г.Симферополь, - ИНН 9102013284, - КПП 910201001, - БИК 013510002, - Единый казначейский счет  40102810645370000035, - Казначейский счет  03100643000000017500, - Лицевой счет  04752203230 в УФК по  Республике Крым, Код Сводного реестра 35220323, ОКТМО 35723000001, КБК: 828 1 16 01193 01 0024 140, УИН: 0410760300855004382219145 – административный штраф. </w:t>
      </w:r>
    </w:p>
    <w:p w:rsidR="00A77B3E">
      <w:r>
        <w:t>Квитанцию об уплате штрафа необходимо предоставить в судебный участок №85 Судакского судебного района (городской округ Судак) Республики Крым, по адресу: г.Судак, ул.Гвардейская, д.2.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A77B3E">
      <w:r>
        <w:t>Постановление может быть обжаловано в Судакский городской суд Республики Крым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(городской округ Судак) Республики Крым.</w:t>
      </w:r>
    </w:p>
    <w:p w:rsidR="00A77B3E"/>
    <w:p w:rsidR="00A77B3E"/>
    <w:p w:rsidR="00A77B3E">
      <w:r>
        <w:t>Мировой судья                                                                 А.С.Суходолов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