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5-85-439/2021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адрес, русским языком владеет, временно не работает, инвалидом не является, ранее привлекался к административной ответственности:</w:t>
      </w:r>
    </w:p>
    <w:p w:rsidR="00A77B3E">
      <w:r>
        <w:t xml:space="preserve">- дата по ст. 12.2 ч. 1 КоАП РФ к административному штрафу в размере сумма;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дата. в время, на адрес долина 5 км + 500 м, возле КПП №6 «Таврида-Арт», водитель фио управлял транспортным средством – марка автомобиля Премиум, государственный регистрационный знак К359АО797, в состоянии алкогольного опьянения, освидетельствован на адрес долина 5 км+500 м, с помощью прибора  «Alcotest Drager 6810», заводской номер ARCD-0463, где показания прибора составили 0,91 мг/л абсолютного этилового спирта в выдыхаемом воздухе,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дата по указанному факту в отношении фио составлен протокол 82 АП № 098967 об административном правонарушении по ч. 1 ст. 12.8 КоАП РФ.</w:t>
      </w:r>
    </w:p>
    <w:p w:rsidR="00A77B3E">
      <w:r>
        <w:tab/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ab/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098967 от дата, согласно которому фио управлял транспортным средством в состоянии опьянения. /л.д. 1/;</w:t>
      </w:r>
    </w:p>
    <w:p w:rsidR="00A77B3E">
      <w:r>
        <w:t>- протоколом 82 ОТ № 030113 от дата об отстранении фио от управления транспортным средством /л.д. 2/;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0,91 мг/л /л.д.3-4/;</w:t>
      </w:r>
    </w:p>
    <w:p w:rsidR="00A77B3E">
      <w:r>
        <w:t>- рапортом оперативного дежурного дежурной части ОМВД России по адрес от дата /л.д.8/;</w:t>
      </w:r>
    </w:p>
    <w:p w:rsidR="00A77B3E">
      <w:r>
        <w:t>- справкой на физическое лицо ФИС ГИБДД-М /л.д. 10-11/;</w:t>
      </w:r>
    </w:p>
    <w:p w:rsidR="00A77B3E">
      <w:r>
        <w:t>- диском для лазерных систем считывания /л.д. 13/.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п. 2 ч. 1 ст. 4.3. КоАП РФ обстоятельством, отягчающим ответственность фио является повторное совершение однородного административного правонарушения в период, когда лицо считается подвергнутым административному наказанию.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наличие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7 (семь)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России, кор./сч. 03100643000000017500, БИК телефон, КБК 18811601123010001140, УИН 18810491213000001495.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