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5-85-444/2022</w:t>
      </w:r>
    </w:p>
    <w:p w:rsidR="00A77B3E">
      <w:r>
        <w:t>УИД: 91MS0085-01-2022-001351-09</w:t>
      </w:r>
    </w:p>
    <w:p w:rsidR="00A77B3E"/>
    <w:p w:rsidR="00A77B3E">
      <w:r>
        <w:t>ПОСТАНОВЛЕНИЕ</w:t>
      </w:r>
    </w:p>
    <w:p w:rsidR="00A77B3E">
      <w:r>
        <w:t>по делу об административном правонарушении</w:t>
      </w:r>
    </w:p>
    <w:p w:rsidR="00A77B3E"/>
    <w:p w:rsidR="00A77B3E">
      <w:r>
        <w:t xml:space="preserve">03 ноября 2022 года                                                                       </w:t>
        <w:tab/>
        <w:tab/>
        <w:t xml:space="preserve">   г. Судак</w:t>
      </w:r>
    </w:p>
    <w:p w:rsidR="00A77B3E"/>
    <w:p w:rsidR="00A77B3E">
      <w:r>
        <w:t>Мировой судья судебного участка № 85 Судакского судебного района (городской округ Судак) Республики Крым Суходолов А.С., с участием прокурора Анифиевой Д.В., рассмотрев в открытом судебном заседании в помещении судебного участка в г. Судаке дело об административном правонарушении, поступившее из прокуратуры г.Судака в отношении:</w:t>
      </w:r>
    </w:p>
    <w:p w:rsidR="00A77B3E">
      <w:r>
        <w:t>РЕЙНОВОЙ ВИКТОРИИ МИХАЙЛОВНЫ, паспортные данные, гражданки России, паспортные данные, замещавшей до 02.09.2022 должность директора Муниципального бюджетного общеобразовательного учреждения «Дачновская средняя общеобразовательная школа» городского округа Судак детский сад «Капелька»</w:t>
      </w:r>
    </w:p>
    <w:p w:rsidR="00A77B3E">
      <w:r>
        <w:t xml:space="preserve">в совершении административного правонарушения, предусмотренного ст. 19.29 КоАП РФ, - </w:t>
      </w:r>
    </w:p>
    <w:p w:rsidR="00A77B3E"/>
    <w:p w:rsidR="00A77B3E">
      <w:r>
        <w:t>УСТАНОВИЛ:</w:t>
      </w:r>
    </w:p>
    <w:p w:rsidR="00A77B3E"/>
    <w:p w:rsidR="00A77B3E">
      <w:r>
        <w:t>Директор МБОУ «Дачновская средняя общеобразовательная школа» привлекла к трудовой деятельности бывшего федерального государственного гражданского служащего с нарушением требований законодательства о противодействии коррупции, чем совершила административное правонарушение, предусмотренное ст.19.29 КоАП РФ.</w:t>
      </w:r>
    </w:p>
    <w:p w:rsidR="00A77B3E">
      <w:r>
        <w:t>Османов Исмаил Билялович, замещал должность федеральной государственной гражданской службы и являлся старшим государственным налоговым инспектором отдела работы с налогоплательщиками № 2 Межрайонной ИФНС № 4 по Республике Крым, уволен 16.02.2021 по п. 1 ч. 1 ст. 33 Федерального закона № 79-ФЗ «О государственной гражданской службе Российской Федерации» (приказ от 12.02.2021 № 23-09/44).</w:t>
      </w:r>
    </w:p>
    <w:p w:rsidR="00A77B3E">
      <w:r>
        <w:t>Впоследствии на основании приказа от 03.06.2022 № 149-к он был принят на работу в Муниципальное бюджетное общеобразовательное учреждение «Дачновская средняя общеобразовательная школа» городского округа Судак детский сад «Капелька» на должность сторожа, с ним заключен трудовой договор от 03.06.2022 № 175.</w:t>
      </w:r>
    </w:p>
    <w:p w:rsidR="00A77B3E">
      <w:r>
        <w:t>Из представленной им при трудоустройстве трудовой книжки работодателю было известно о том, что принимаемый на работу Османов Исмаил Билялович по 16.02.2021 являлся федеральным государственным гражданским служащим.</w:t>
      </w:r>
    </w:p>
    <w:p w:rsidR="00A77B3E">
      <w:r>
        <w:t>В силу части 4 статьи 12 Федерального закона от 25 декабря 2008 г. №  273-ФЗ «О противодействии коррупции» 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Аналогичная норма закреплена в статье 64.1 ТК РФ.</w:t>
      </w:r>
    </w:p>
    <w:p w:rsidR="00A77B3E">
      <w:r>
        <w:t xml:space="preserve">Постановлением Правительства Российской Федерации № 29 от 21.01.2015 утверждены Правила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соответствии с положениями пунктов 2, 3 указанных Правил работодатель при заключении трудового договора в течение 2 лет после увольнения гражданина с государственной или муниципальной службы сообщает представителю нанимателя (работодателю) государственного или муниципального служащего по последнему месту его службы о заключении такого договора в письменной форме. 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w:t>
      </w:r>
    </w:p>
    <w:p w:rsidR="00A77B3E">
      <w:r>
        <w:t>В соответствии с ч. 5 ст. 12 Федерального закона «О противодействии коррупции» неисполнение работодателем обязанности, установленной частью 4 указанной статьи, является правонарушением и влечет ответственность в соответствии с законодательством Российской Федерации.</w:t>
      </w:r>
    </w:p>
    <w:p w:rsidR="00A77B3E">
      <w:r>
        <w:t xml:space="preserve">Должность, которую замещал Османов И.Б. согласно Указу Президента РФ от 21.07.2010 № 925 «О мерах по реализации отдельных положений Федерального закона «О противодействии коррупции»,  включена в перечень должностей, в течение 2 лет после увольнения с которых, на лиц распространяются ограничения, предусмотренные ст. 12 Федерального закона «О противодействии коррупции».  </w:t>
      </w:r>
    </w:p>
    <w:p w:rsidR="00A77B3E">
      <w:r>
        <w:t>Трудовой договор с Османовым Исмаилом Биляловичем заключен 03.06.2022. Соответственно, последним днем направления сообщения о трудоустройстве бывшего федерального государственного гражданского служащего было 13.06.2022. Обязанность направления сообщения лежала на директоре Муниципального бюджетного общеобразовательного учреждения «Дачновская средняя общеобразовательная школа» городского округа Судак детский сад «Капелька» Рейновой В.М.</w:t>
      </w:r>
    </w:p>
    <w:p w:rsidR="00A77B3E">
      <w:r>
        <w:t>Проверкой установлено, что письменное сообщение о заключении трудового договора с Османовым Исмаилом Биляловичем от Муниципального бюджетного общеобразовательного учреждения «Дачновская средняя общеобразовательная школа» городского округа Судак детский сад «Капелька» в Межрайонную ИФНС № 4 по Республике Крым не поступало.</w:t>
      </w:r>
    </w:p>
    <w:p w:rsidR="00A77B3E">
      <w:r>
        <w:t>Заключив 03.06.2022 с бывшим федеральным государственным гражданским служащим Османовым Исмаилом Биляловичем трудовой договор, директор Муниципального бюджетного общеобразовательного учреждения «Дачновская средняя общеобразовательная школа» городского округа Судак детский сад «Капелька» Рейнова Виктория Михайловна в нарушение требований части 4 статьи 12 Федерального закона от 25.12.2008 № 273-ФЗ «О противодействии коррупции», ст. 64.1 ТК РФ не сообщила об этом в письменной форме представителю нанимателя федерального государственного гражданского служащего по последнему месту его службы,  тем самым совершила 14.06.2022 по месту нахождения  Муниципального бюджетного общеобразовательного учреждения «Дачновская средняя общеобразовательная школа» городского округа Судак детский сад «Капелька» – г. Судак, с. Дачное, ул. Садовая, 3в, Республика Крым - административное правонарушение, предусмотренное ст. 19.29 КоАП РФ - привлечение работодателем к трудовой деятельности на условиях трудового договора бывшего государственного служащего, замещавшего должность, включенную в перечень, установленный нормативными правовыми актами, с нарушением требований, предусмотренных Федеральным законом от 25 декабря 2008 года № 273-ФЗ «О противодействии коррупции».</w:t>
      </w:r>
    </w:p>
    <w:p w:rsidR="00A77B3E">
      <w:r>
        <w:t>19.09.2022 по указанному факту в отношении Рейновой В.М. заместителем прокурора г. Судака возбуждено дело об административном правонарушении по ст. 19.29 КоАП РФ.</w:t>
      </w:r>
    </w:p>
    <w:p w:rsidR="00A77B3E">
      <w:r>
        <w:t>В судебное заседание Рейнова В.М. не явилась, о месте и времени рассмотрения дела извещена надлежащим образом, ходатайство об отложении рассмотрения дела не поступило. Вместе с тем, 19.09.2022 в ходе дачи объяснений, Рейнова В.М. указала, что вину признает.</w:t>
      </w:r>
    </w:p>
    <w:p w:rsidR="00A77B3E">
      <w:r>
        <w:t>В порядке ч.2 ст.25.1 КоАП РФ считаю возможным рассмотреть материал об административном правонарушении в отсутствие Рейновой В.М.</w:t>
      </w:r>
    </w:p>
    <w:p w:rsidR="00A77B3E">
      <w:r>
        <w:t xml:space="preserve">Прокурор в судебном заседании просил признать Рейнову В.М. виновной по ст. 19.29 КоАП РФ. </w:t>
      </w:r>
    </w:p>
    <w:p w:rsidR="00A77B3E">
      <w:r>
        <w:t>Исследовав представленные доказательства по делу об административном правонарушении, мировой судья считает установленным факт совершения Рейновой В.М. административного правонарушения, предусмотренного ст. 19.29 КоАП РФ, и подтвержденной ее вину в совершенном правонарушении.</w:t>
      </w:r>
    </w:p>
    <w:p w:rsidR="00A77B3E">
      <w:r>
        <w:t>Наличие события административного правонарушения, предусмотренного ст. 19.29 КоАП РФ и вина Рейновой В.М. в его совершении подтверждается доказательствами, исследованными в судебном заседании:</w:t>
      </w:r>
    </w:p>
    <w:p w:rsidR="00A77B3E">
      <w:r>
        <w:t>- постановлением о возбуждении дела об административном правонарушении от 19.09.2022 в отношении Рейновой В.М. по ст. 19.29 КоАП РФ /л.д. 1-3/;</w:t>
      </w:r>
    </w:p>
    <w:p w:rsidR="00A77B3E">
      <w:r>
        <w:t>- объяснением Рейновой В.М. от 19.09.2022 /л.д. 5/;</w:t>
      </w:r>
    </w:p>
    <w:p w:rsidR="00A77B3E">
      <w:r>
        <w:t>- копией распоряжения № 521 л/с от 03.12.2019 о приеме Рейновой В.М. на работу в должности директора МБОУ «Дачновская средняя общеобразовательная школа» /л.д. 13/;</w:t>
      </w:r>
    </w:p>
    <w:p w:rsidR="00A77B3E">
      <w:r>
        <w:t>- копией трудовой книжки Османова И.Б. /л.д. 15/;</w:t>
      </w:r>
    </w:p>
    <w:p w:rsidR="00A77B3E">
      <w:r>
        <w:t>- копией трудового договора № 175 от 03.06.2022 между МБОУ «Дачновская средняя общеобразовательная школа» и Османовым И.Б. /л.д. 19/;</w:t>
      </w:r>
    </w:p>
    <w:p w:rsidR="00A77B3E">
      <w:r>
        <w:t>- копией приказа о приеме работника на работу от 04.06.2022 № 149-К /л.д. 24/;</w:t>
      </w:r>
    </w:p>
    <w:p w:rsidR="00A77B3E">
      <w:r>
        <w:t>- копией личного листка по учету кадров в отношении Османова И.Б. /л.д. 25/.</w:t>
      </w:r>
    </w:p>
    <w:p w:rsidR="00A77B3E">
      <w:r>
        <w:t>Собранные по данному делу доказательства судом оценены в совокупности в соответствии с требованиями ст. 26.11 Кодекса Российской Федерации об административных правонарушениях, признаны допустимыми и достоверными.</w:t>
      </w:r>
    </w:p>
    <w:p w:rsidR="00A77B3E">
      <w:r>
        <w:t>В соответствии со ст. 4.2. КоАП РФ обстоятельств, смягчающих административную ответственность Рейновой В.М. не имеется.</w:t>
      </w:r>
    </w:p>
    <w:p w:rsidR="00A77B3E">
      <w:r>
        <w:t xml:space="preserve">В соответствии со ст. 4.3. КоАП РФ обстоятельств, отягчающих ответственность Рейновой В.М. не имеется. </w:t>
      </w:r>
    </w:p>
    <w:p w:rsidR="00A77B3E">
      <w:r>
        <w:t>В соответствии с положениями ч. 2 ст. 4.1 КоАП РФ 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данные о личности правонарушителя, отсутствие смягчающих административную ответственность обстоятельств, отсутствие отягчающих административную ответственность обстоятельств и полагает, что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статьи ст. 19.29 КоАП РФ.</w:t>
      </w:r>
    </w:p>
    <w:p w:rsidR="00A77B3E">
      <w:r>
        <w:t xml:space="preserve">На основании изложенного и руководствуясь ст.ст. 3.5, 3.8, 4.1, ст. 19.29 КоАП РФ, ст.ст. 29.9, 29.10 КоАП РФ, мировой судья, - </w:t>
      </w:r>
    </w:p>
    <w:p w:rsidR="00A77B3E"/>
    <w:p w:rsidR="00A77B3E">
      <w:r>
        <w:t>ПОСТАНОВИЛ:</w:t>
      </w:r>
    </w:p>
    <w:p w:rsidR="00A77B3E"/>
    <w:p w:rsidR="00A77B3E">
      <w:r>
        <w:t>РЕЙНОВУ ВИКТОРИЮ МИХАЙЛОВНУ признать виновной в совершении административного правонарушения, предусмотренного  ст. 19.29 КоАП РФ и назначить ей административное наказание в виде административного штрафа в размере 20000 (двадцати тысяч) рублей.</w:t>
      </w:r>
    </w:p>
    <w:p w:rsidR="00A77B3E">
      <w:r>
        <w:t>Реквизиты для перечисления административного штрафа: Юридический адрес: Россия, Республика Крым, 295000, г. Симферополь, ул. Набережная им.60-летия СССР, 28, Почтовый адрес: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г.Симферополь; - ИНН 9102013284; - КПП 910201001; -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35723000; КБК 828 1 16 01193 01 0029 140, УИН 0410760300855004442219187.</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Квитанцию об уплате штрафа необходимо предоставить в судебный участок № 85 Судакского судебного района (городской округ Судак) Республики Крым, по адресу: Республика Крым, г. Судак, ул. Гвардейская, д. 2.</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Постановление может быть обжаловано в Судакский городской суд Республики Крым в течение 10 суток со дня вручения или получения копии постановления, через мирового судью судебного участка № 85 Судакского судебного района (городской округ Судак) Республики Крым.</w:t>
      </w:r>
    </w:p>
    <w:p w:rsidR="00A77B3E"/>
    <w:p w:rsidR="00A77B3E">
      <w:r>
        <w:t xml:space="preserve">Мировой судья </w:t>
        <w:tab/>
        <w:tab/>
        <w:tab/>
        <w:tab/>
        <w:tab/>
        <w:tab/>
        <w:t xml:space="preserve">                   А.С. Суходолов </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