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5-85-445/2022</w:t>
      </w:r>
    </w:p>
    <w:p w:rsidR="00A77B3E">
      <w:r>
        <w:t>УИД: 91МS0085-01-2022-001358-85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04 октября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ПАВЛЕНКО ЕВГЕНИЯ ДМИТРИЕВИЧА, паспортные данныеадрес, гражданина Российской Федерации, паспорт гражданина России 3915 №074783 выдан отделом УФМС России по Республике Крым и г. Севастополю в г. Судаке дата код подразделения телефон, зарегистрирован по адресу: адрес, не работает, инвалидом не является,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27.06.2022 года Павленко Евгений Дмитриевич, 01.02.1997 года рождения, находясь по адресу: Республика Крым, г. Судак, п.Новый Свет, ул.Л.Голицына, д. 26, кв. 18, совершил неуплату административного штрафа в срок, предусмотренный КоАП РФ, при следующих обстоятельствах.                                           </w:t>
      </w:r>
    </w:p>
    <w:p w:rsidR="00A77B3E">
      <w:r>
        <w:t>Павленко Евгений Дмитриевич, 01.02.1997  года рождения, постановлением мирового судьи судебного участка № 91 (городской округ Феодосия) Республики Крым № 05-0083/91/2022 от 28.03.2022 года признан виновным в  совершении административного правонарушения, предусмотренного ч.1 ст.12.26 КоАП РФ  и ему назначено наказание в виде административного штрафа в размере 30 000,00 руб. Постановление вступило в законную силу 27.04.2022 года, однако  в 60-дневный срок, Павленко Евгений Дмитриевич административный штраф не уплатил. Срок добровольной оплаты штрафа истек 26.06.2022 года.</w:t>
      </w:r>
    </w:p>
    <w:p w:rsidR="00A77B3E">
      <w:r>
        <w:t>Таким образом, Павленко Евгений Дмитриевич, 01.02.1997 года рождения,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12.08.2022 по указанному факту в отношении Павленко Е.Д. протокол №1223 об административном правонарушении по ч. 1 ст. 20.25 КоАП РФ. </w:t>
      </w:r>
    </w:p>
    <w:p w:rsidR="00A77B3E">
      <w:r>
        <w:t>В судебном заседании Павленко Е.Д. с протоколом согласился, вину признал, пояснил, что не оплатил штраф, в связи с тем, что нет денег.</w:t>
      </w:r>
    </w:p>
    <w:p w:rsidR="00A77B3E">
      <w:r>
        <w:t xml:space="preserve">Совершение Павленко Е.Д.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12.08.2022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28.03.2022/л.д. 3/;</w:t>
      </w:r>
    </w:p>
    <w:p w:rsidR="00A77B3E">
      <w:r>
        <w:t>- постановлением о возбуждении исполнительного производства от 12.08.2022 /л.д. 6/;</w:t>
      </w:r>
    </w:p>
    <w:p w:rsidR="00A77B3E">
      <w:r>
        <w:t>- актом об обнаружении административного правонарушения /л.д. 9/;</w:t>
      </w:r>
    </w:p>
    <w:p w:rsidR="00A77B3E">
      <w:r>
        <w:t>- справкой в отношении Павленко Е.Д.  /л.д. 10/;</w:t>
      </w:r>
    </w:p>
    <w:p w:rsidR="00A77B3E">
      <w:r>
        <w:t>- письменными пояснениями Павленко Е.Д. о том, что он не оплатил штраф в связи с отъездом по работе /л.д. 12/;</w:t>
      </w:r>
    </w:p>
    <w:p w:rsidR="00A77B3E">
      <w:r>
        <w:t>- пояснениями Павленко Е.Д.,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Павленко Е.Д.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Павленко Е.Д. не имеется.</w:t>
      </w:r>
    </w:p>
    <w:p w:rsidR="00A77B3E">
      <w:r>
        <w:t>В соответствии со ст. 4.3. КоАП РФ обстоятельств, отягчающих ответственность Павленко Е.Д.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Павленко Е.Д., который не работает, назначение наказания в виде штрафа суд считает нецелесообразным.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ПАВЛЕНКО ЕВГЕНИЯ ДМИТРИЕВИЧА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