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5-85-449/2021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адрес   </w:t>
        <w:tab/>
        <w:tab/>
        <w:tab/>
        <w:tab/>
        <w:t xml:space="preserve">                                                дата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(протокол об административном правонарушении № 91082126000081400001 от дата), в отношении:</w:t>
      </w:r>
    </w:p>
    <w:p w:rsidR="00A77B3E">
      <w:r>
        <w:t xml:space="preserve">фио, паспортные данные, гражданина Российской Федерации, зарегистрированной и проживающей по адресу: адрес, </w:t>
      </w:r>
    </w:p>
    <w:p w:rsidR="00A77B3E">
      <w:r>
        <w:t xml:space="preserve">адрес, работающая в наименование организации (наименование организации) ИННЖ 9108011205/КПП:телефон, юридический адрес: адрес, </w:t>
      </w:r>
    </w:p>
    <w:p w:rsidR="00A77B3E">
      <w:r>
        <w:t>адрес,</w:t>
      </w:r>
    </w:p>
    <w:p w:rsidR="00A77B3E">
      <w:r>
        <w:t xml:space="preserve">по ч. 1 ст. 15.6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дата директор наименование организации ИНН/КПП 9108011205/910801001, расположенного по адресу: адрес фио совершила нарушение законодательства о налогах и сборах, в части непредставления в установленный п. 2 ст. 230 Налогового кодекса Российской Федерации срок расчета сумм налога на доходы физических лиц, исчисленных и удержанных налоговым агентом, за 12 месяцев дата при следующих обстоятельствах.</w:t>
      </w:r>
    </w:p>
    <w:p w:rsidR="00A77B3E">
      <w:r>
        <w:t>Срок предоставления Расчета сумм налога на доходы физических лиц исчисленных и удержанных налоговым агентом за 12 месяцев дата (форма</w:t>
      </w:r>
    </w:p>
    <w:p w:rsidR="00A77B3E">
      <w:r>
        <w:t xml:space="preserve"> 6-НДФЛ)| учетом праздничных и выходных дней - дата.</w:t>
      </w:r>
    </w:p>
    <w:p w:rsidR="00A77B3E">
      <w:r>
        <w:t>Запись о юридическом лице наименование организации внесена в единый государственный реестр юридических лиц дата.</w:t>
      </w:r>
    </w:p>
    <w:p w:rsidR="00A77B3E">
      <w:r>
        <w:t>Фактически расчет сумм НДФЛ за 12 месяцев дата (форма 6-НДФЛ наименование организации ИНН/КПП 9108011205/910801001 за обособленно подразделение Торговое место № 148 лот № 100 - адрес ( в районе автобусной остановки ) ИНН телефон / КПП телефон, предоставлен по ТКС дата - с нарушением срока предоставления.</w:t>
      </w:r>
    </w:p>
    <w:p w:rsidR="00A77B3E">
      <w:r>
        <w:t>Временем совершения правонарушения является дата (следующий день за днем срока установленного для сдачи деклараций, отчетности).</w:t>
      </w:r>
    </w:p>
    <w:p w:rsidR="00A77B3E">
      <w:r>
        <w:t>Местом совершения правонарушения является: наименование организации ИНН/КПП 9108011205/ телефон по адресу: адрес.</w:t>
      </w:r>
    </w:p>
    <w:p w:rsidR="00A77B3E">
      <w:r>
        <w:t>В нарушение п.2 ст.230 Налогового кодекса Российской Федерации директором наименование организации за обособленное подразделение Торговое место № 148 лот № 100 - адрес ( в районе автобусной остановки) ИНН телефон / КПП телефон, не обеспечено представление расчета сумм налога на доходы физических лиц, исчисленных и удержанных налоговым агентом за 12 месяцев дата в установленный законодательством срок не позднее дата, в результате чего допущено нарушение ч.1 ст. 15.6 Кодекса об административных правонарушениях Российской Федерации,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A77B3E">
      <w:r>
        <w:t xml:space="preserve">дата по указанному факту в отношении фио составлен протокол № 91082126000081400001 об административном правонарушении по ч. 1 ст. 15.6 КоАП РФ. 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образом, предоставила заявление, в котором просит рассмотреть административное дело без ее участия.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Исследовав дело об административном правонарушении, мировой судья считает, что вина фио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 от дата, запись о том, что фио занимает должность  директора наименование организации  внесена в реестр дата. (л.д. 3-4). </w:t>
      </w:r>
    </w:p>
    <w:p w:rsidR="00A77B3E">
      <w:r>
        <w:t>Таким образом, фио, занимая должность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фио  в совершении административного правонарушения, предусмотренного ч. 1 ст. 15.6 КоАП РФ, мировому судье не представлено.  </w:t>
      </w:r>
    </w:p>
    <w:p w:rsidR="00A77B3E">
      <w:r>
        <w:t>В соответствии с положениями ч. 1 ст. 15.6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 2 данной статьи. Санкция ч. 1 ст. 15.6 КоАП РФ предусматривает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Совершение фио административного правонарушения предусмотренного ч. 1 ст. 15.6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№ 91082126000081400001 от дата /л.д. 1-2/; </w:t>
      </w:r>
    </w:p>
    <w:p w:rsidR="00A77B3E">
      <w:r>
        <w:t>- выпиской из Единого государственного реестра юридических лиц в отношении наименование организации /л.д. 3-4/;</w:t>
      </w:r>
    </w:p>
    <w:p w:rsidR="00A77B3E">
      <w:r>
        <w:t>- квитанцией о приёме налоговой декларации (расчёта) в электронном виде от дата. /л.д. 5-6/;</w:t>
      </w:r>
    </w:p>
    <w:p w:rsidR="00A77B3E">
      <w:r>
        <w:t>- уведомлением от дата №2.12-63/14574 о месте и времени составления протокола об административном правонарушении /л.д. 7/.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15.6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виновной.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со ст. 4.3. КоАП РФ обстоятельств, отягчающих ответственность фио не имеется. 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виновной, при отсутствии обстоятельств, смягчающих административную ответственность и отсутствии обстоятельств, отягчающих административную ответственность, для достижения целей, установленных ст. 3.1. КоАП РФ, фио в силу ч. 1 ст. 4.1.1. КоАП РФ необходимо назначить административное наказание в виде предупреждения.</w:t>
      </w:r>
    </w:p>
    <w:p w:rsidR="00A77B3E">
      <w:r>
        <w:t xml:space="preserve">На основании изложенного, руководствуясь ч. 1 ст. 15.6, ст.ст. 3.1, 3.5, 4.1, 4.1.1.,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директора фио, директора наименование организации ИНН/КПП 9108011205/910801001, расположенной по адресу: адрес, виновной в совершении административного правонарушения, предусмотренного </w:t>
      </w:r>
    </w:p>
    <w:p w:rsidR="00A77B3E">
      <w:r>
        <w:t>ч. 1 ст. 15.6 КоАП РФ и назначить ей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       фио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