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5-85-472/2021</w:t>
      </w:r>
    </w:p>
    <w:p w:rsidR="00A77B3E">
      <w:r>
        <w:t>УИД: 91MS0085-телефон-телефон</w:t>
      </w:r>
    </w:p>
    <w:p w:rsidR="00A77B3E"/>
    <w:p w:rsidR="00A77B3E">
      <w:r>
        <w:t>ПОСТАНОВЛЕНИЕ</w:t>
      </w:r>
    </w:p>
    <w:p w:rsidR="00A77B3E">
      <w:r>
        <w:t>о назначении административного наказания</w:t>
      </w:r>
    </w:p>
    <w:p w:rsidR="00A77B3E"/>
    <w:p w:rsidR="00A77B3E">
      <w:r>
        <w:t xml:space="preserve">  дата                                                                      адрес</w:t>
      </w:r>
    </w:p>
    <w:p w:rsidR="00A77B3E"/>
    <w:p w:rsidR="00A77B3E">
      <w:r>
        <w:t>Мировой судья судебного участка №85 Судакского судебного района (городской адрес) адрес фио, в открытом судебном заседании в помещении судебного участка, рассмотрев дело об административном правонарушении в отношении:</w:t>
      </w:r>
    </w:p>
    <w:p w:rsidR="00A77B3E">
      <w:r>
        <w:t xml:space="preserve">наименование организации, паспортные данные адрес, зарегистрированной по адресу: адрес, индивидуального предпринимателя, замужем, на иждивении двое несовершеннолетних ребенка: фио паспортные данные и фио, паспортные данные, ранее к административной ответственности не привлекалась, </w:t>
      </w:r>
    </w:p>
    <w:p w:rsidR="00A77B3E">
      <w:r>
        <w:t>в совершении правонарушения, предусмотренного ч. 3 ст. 14.16 КоАП РФ, -</w:t>
      </w:r>
    </w:p>
    <w:p w:rsidR="00A77B3E"/>
    <w:p w:rsidR="00A77B3E">
      <w:r>
        <w:t>УСТАНОВИЛ:</w:t>
      </w:r>
    </w:p>
    <w:p w:rsidR="00A77B3E"/>
    <w:p w:rsidR="00A77B3E">
      <w:r>
        <w:t xml:space="preserve">дата в время, по адресу: адрес, фио, являясь индивидуальным предпринимателем, в помещении общественного питания, в нестационарном торговом павильоне-закусочной, допустила розничную продажу алкогольной продукции пива светлое фильтрованное пастеризованное адрес светлое» с объемной долей этилового спирта 4,4% от объёма готовой продукции, по цене сумма за одну бутылку объемом 0.5 литра не вскрыв потребительскую тару, чем нарушила требования и правила розничной продажи алкогольной продукции, в связи с отсутствием товарно-транспортных накладных и сертификатов соответствия на реализуемую алкогольную продукцию, установленные п. 4 ст. 16 Федерального закона от дата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A77B3E">
      <w:r>
        <w:t>дата по указанному факту в отношении фио составлен протокол № РК 419797/1460 об административном правонарушении по ч. 3 ст. 14.16 КоАП РФ.</w:t>
      </w:r>
    </w:p>
    <w:p w:rsidR="00A77B3E">
      <w:r>
        <w:t xml:space="preserve">Представитель фио действующий на основании доверенности 92АА телефон от дата  в судебном заседании пояснил, что дата на торговом объекте фио действительно была допущена реализация бутылки пива без вскрытия тары. </w:t>
      </w:r>
    </w:p>
    <w:p w:rsidR="00A77B3E">
      <w:r>
        <w:t>Частью 3 статьи 14.16 КоАП РФ предусмотрена ответственность за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14.17.1 настоящего Кодекса, что влечет наложение административного штрафа на должностных лиц в размере от двадцати тысяч до сумма прописью с конфискацией алкогольной и спиртосодержащей продукции или без таковой; на юридических лиц - от ста тысяч до сумма прописью с конфискацией алкогольной и спиртосодержащей продукции или без таковой.</w:t>
      </w:r>
    </w:p>
    <w:p w:rsidR="00A77B3E">
      <w:r>
        <w:t xml:space="preserve">Согласно п. 4 ст. 16 ФЗ № 171-ФЗ от дата «О государственном регулировании производства и оборота этилового спирта, алкогольной и спиртосодержащей продукции и ограничение потребления (распития) алкогольной продукции» розничная продажа алкогольной продукции при оказании услуг общественного питания осуществляется только в объектах общественного питания, имеющих зал обслуживания посетителей (далее - объект общественного питания), вагонах-ресторанах (вагонах-кафе, вагонах-буфетах,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настоящем пункте. 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 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 Осуществление розничной продажи алкогольной продукции при оказании услуг общественного питания в условиях выездного обслуживания (далее в настоящем пункте - выездное обслуживание) допускается только при условии соответствия места, в котором осуществляется выездное обслуживание, требованиям пункта 7 настоящей статьи. Осуществление выездного обслуживания (за исключением розничной продажи алкогольной продукции при оказании услуг общественного питания на воздушных судах, водных судах и железнодорожном транспорте, а также в жилых помещениях жилищного фонда) организацией, имеющей лицензию на розничную продажу алкогольной продукции при оказании услуг общественного питания, допускается только при условии представления такой организацией в лицензирующий орган уведомления о заказчике, дате, времени и месте осуществления выездного обслуживания в форме электронного документа. </w:t>
      </w:r>
    </w:p>
    <w:p w:rsidR="00A77B3E">
      <w:r>
        <w:t xml:space="preserve">Ограничения, установленные настоящим пунктом, не распространяются на случаи продажи алкогольной продукции при оказании услуг общественного питания через мини-бары, находящиеся в гостиничном номере. </w:t>
      </w:r>
    </w:p>
    <w:p w:rsidR="00A77B3E">
      <w:r>
        <w:t>Согласно Примечанию к ст. 2.4 КоАП РФ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КоАП РФ не установлено иное.</w:t>
      </w:r>
    </w:p>
    <w:p w:rsidR="00A77B3E">
      <w:r>
        <w:t>фио зарегистрирована в качестве индивидуального предпринимателя дата, что подтверждается копией свидетельства о государственной регистрации физического лица в качестве индивидуального предпринимателя.</w:t>
      </w:r>
    </w:p>
    <w:p w:rsidR="00A77B3E">
      <w:r>
        <w:t>Исследовав представленные доказательства по делу об административном правонарушении, мировой судья считает установленным факт совершения фио административного правонарушения, предусмотренного ч. 3 ст. 14.16 КоАП РФ, и подтвержденной ее вины в совершенном правонарушении.</w:t>
      </w:r>
    </w:p>
    <w:p w:rsidR="00A77B3E">
      <w:r>
        <w:t>Наличие события административного правонарушения, предусмотренного ч. 3 ст. 14.16 КоАП РФ и вина фио  в его совершении подтверждается доказательствами, исследованными в судебном заседании:</w:t>
      </w:r>
    </w:p>
    <w:p w:rsidR="00A77B3E">
      <w:r>
        <w:t>- протоколом №РК 419797/1460 от дата об административном правонарушении /л.д. 1/;</w:t>
      </w:r>
    </w:p>
    <w:p w:rsidR="00A77B3E">
      <w:r>
        <w:t>- письменными объяснениями фио /л.д. 5/;</w:t>
      </w:r>
    </w:p>
    <w:p w:rsidR="00A77B3E">
      <w:r>
        <w:t>- письменными объяснениями фио /л.д. 6/;</w:t>
      </w:r>
    </w:p>
    <w:p w:rsidR="00A77B3E">
      <w:r>
        <w:t>- письменными объяснениями фио /л.д. 7/;</w:t>
      </w:r>
    </w:p>
    <w:p w:rsidR="00A77B3E">
      <w:r>
        <w:t>- выпиской из ЕГРИП от дата /л.д. 12/;</w:t>
      </w:r>
    </w:p>
    <w:p w:rsidR="00A77B3E">
      <w:r>
        <w:t>- письменными объяснениями фио, в которых подтверждается продажа спиртосодержащей продукции /л.д. 23/.</w:t>
      </w:r>
    </w:p>
    <w:p w:rsidR="00A77B3E">
      <w:r>
        <w:t xml:space="preserve">- пояснениями фио, данными в судебном заседании. </w:t>
      </w:r>
    </w:p>
    <w:p w:rsidR="00A77B3E">
      <w:r>
        <w:t>Оценив все собранные и исследованные по делу доказательства в их совокупности, в том числе на предмет относимости, допустимости и достаточности, установив фактические обстоятельства дела, мировой судья приходит к обоснованному выводу о виновности наименование организации в совершении административного правонарушения, предусмотренного ч. 3 ст. 14.16 КоАП РФ.</w:t>
      </w:r>
    </w:p>
    <w:p w:rsidR="00A77B3E">
      <w:r>
        <w:t xml:space="preserve">В соответствии с п. 10 ч. 1 ст. 4.2. КоАП РФ обстоятельством, смягчающим ответственность фио является совершение административного правонарушения женщиной, имеющей малолетнего ребенка. </w:t>
      </w:r>
    </w:p>
    <w:p w:rsidR="00A77B3E">
      <w:r>
        <w:t>В соответствии с ч. 1 ст. 4.3. КоАП РФ обстоятельств, смягчающих административную ответственность фио не имеется.</w:t>
      </w:r>
    </w:p>
    <w:p w:rsidR="00A77B3E">
      <w:r>
        <w:t>В ходе судебного заседания от представителя фио поступило ходатайство о замене административного наказания в виде штрафа на предупреждение.</w:t>
      </w:r>
    </w:p>
    <w:p w:rsidR="00A77B3E">
      <w:r>
        <w:t>В соответствии со ст. 4.1.1 КоАП РФ некоммерческим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77B3E">
      <w:r>
        <w:t>При назначении наказания мировой судья учитывает характер совершенного правонарушения, данные о личности лица, цели и задачи предупреждения административных правонарушений, предусмотренные ст.ст. 1.2, 3.1 КоАП РФ, наличие смягчающего административную ответственность обстоятельства, отсутствие отягчающих обстоятельств и считает, что административное наказание должно быть назначено по правилам 4.1.1. КоАП РФ в виде предупреждения.</w:t>
      </w:r>
    </w:p>
    <w:p w:rsidR="00A77B3E">
      <w:r>
        <w:t>фио соответствует установленным ст. 4.1.1 КоАП РФ требованиям. Препятствий к замене административного наказания в виде административного штрафа на предупреждение не имеется.</w:t>
      </w:r>
    </w:p>
    <w:p w:rsidR="00A77B3E">
      <w:r>
        <w:t>На основании изложенного,  руководствуясь ст. 4.1.1., ч. 3 ст. 14.16, ст.ст. 26.2, 29.10, 29.11 КоАП РФ, мировой судья, -</w:t>
      </w:r>
    </w:p>
    <w:p w:rsidR="00A77B3E"/>
    <w:p w:rsidR="00A77B3E">
      <w:r>
        <w:t>ПОСТАНОВИЛ:</w:t>
      </w:r>
    </w:p>
    <w:p w:rsidR="00A77B3E"/>
    <w:p w:rsidR="00A77B3E">
      <w:r>
        <w:t xml:space="preserve">фио признать виновной в совершении правонарушения, предусмотренного ч.3 ст. 14.16 Кодекса Российской Федерации об административных правонарушениях и назначить ей административное наказание в виде предупреждения. </w:t>
      </w:r>
    </w:p>
    <w:p w:rsidR="00A77B3E">
      <w:r>
        <w:t xml:space="preserve"> </w:t>
        <w:tab/>
        <w:t>Постановление может быть обжаловано в Судакский городской суд адрес в течении 10 суток со дня вручения или получения копии постановления, через мирового судью судебного участка № 85 Судакского судебного района (городской адрес) адрес.</w:t>
      </w:r>
    </w:p>
    <w:p w:rsidR="00A77B3E"/>
    <w:p w:rsidR="00A77B3E"/>
    <w:p w:rsidR="00A77B3E">
      <w:r>
        <w:tab/>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