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5-85-484/2021</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 xml:space="preserve">дата </w:t>
        <w:tab/>
        <w:tab/>
        <w:tab/>
        <w:tab/>
        <w:tab/>
        <w:tab/>
        <w:tab/>
        <w:t xml:space="preserve">   адрес</w:t>
      </w:r>
    </w:p>
    <w:p w:rsidR="00A77B3E"/>
    <w:p w:rsidR="00A77B3E">
      <w:r>
        <w:t>Мировой судья судебного участка № 85 Судакского судебного района (городской адрес) адрес фио, рассмотрев в открытом судебном заседании в зале суда дело об административном правонарушении в отношении:</w:t>
      </w:r>
    </w:p>
    <w:p w:rsidR="00A77B3E">
      <w:r>
        <w:t xml:space="preserve">Сейтмеметова фио, паспортные данные, гражданина Российской Федерации, зарегистрированного и проживающего по адресу: адрес, женатого, безработного, </w:t>
      </w:r>
    </w:p>
    <w:p w:rsidR="00A77B3E">
      <w:r>
        <w:t xml:space="preserve">в совершении правонарушения, предусмотренного ч. 1 ст. 14.17.1 КоАП РФ, - </w:t>
      </w:r>
    </w:p>
    <w:p w:rsidR="00A77B3E"/>
    <w:p w:rsidR="00A77B3E">
      <w:r>
        <w:t>УСТАНОВИЛ:</w:t>
      </w:r>
    </w:p>
    <w:p w:rsidR="00A77B3E"/>
    <w:p w:rsidR="00A77B3E">
      <w:r>
        <w:t xml:space="preserve">дата в время по адресу: адрес, у д. 79, фио, не являясь индивидуальным предпринимателем и не состоя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осуществил розничную продажу алкогольной и спиртосодержащей пищевой продукции, с объёмной долей этилового спирта 13,3 % от объёма готовой продукции, по цене сумма за одну бутылку объёмом 0,5 литра, без лицензии на право розничной продажи алкогольной продукции, таким образом, нарушил требования ст. ст. 18, 16, 26 Федерального закона от дата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 административное правонарушение, предусмотренное ч. 1 </w:t>
      </w:r>
    </w:p>
    <w:p w:rsidR="00A77B3E">
      <w:r>
        <w:t>ст. 14.17.1 Кодекса Российской Федерации об административных правонарушениях.</w:t>
      </w:r>
    </w:p>
    <w:p w:rsidR="00A77B3E">
      <w:r>
        <w:t>дата по указанному факту в отношении фио  старшим инспектором ГИАЗ ОМВД России по адрес был составлен протокол об административном правонарушении № РК 433385/1731 по ч. 1 ст. 14.17.1 КоАП РФ.</w:t>
      </w:r>
    </w:p>
    <w:p w:rsidR="00A77B3E">
      <w:r>
        <w:t>фио в судебном заседании с протоколом согласился, вину признал, пояснил, что дата в адрес продал отдыхающему по настоятельной просьбе последнего бутылку домашнего вина, которое самостоятельно изготовил.</w:t>
      </w:r>
    </w:p>
    <w:p w:rsidR="00A77B3E">
      <w:r>
        <w:t>Исследовав в совокупности материалы дела об административном правонарушении, мировой судья приходит к выводу о том, что наличие в действиях фио состава административного правонарушения, предусмотренного ч. 1 ст. 14.17.1 КоАП РФ, нашло свое подтверждение по следующим основаниям.</w:t>
      </w:r>
    </w:p>
    <w:p w:rsidR="00A77B3E">
      <w:r>
        <w:t>В силу положений п. 1 ст. 26 Федерального закона от дата № 171-ФЗ «О государственном регулировании производства и оборота этилового спирта, алкогольной и спиртосодержащей продукции» запрещается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названным Законом.</w:t>
      </w:r>
    </w:p>
    <w:p w:rsidR="00A77B3E">
      <w:r>
        <w:t>При этом, в силу п. 1 ст. 11 и п. 1 ст. 16 Федерального закона от дата № 171-ФЗ «О государственном регулировании производства и оборота этилового спирта, алкогольной и спиртосодержащей продукции» оборот алкогольной продукции (за исключением розничной продажи пива и пивных напитков, сидра, пуаре, медовухи), в том числе розничную продажу такой продукции, вправе осуществлять только организации.</w:t>
      </w:r>
    </w:p>
    <w:p w:rsidR="00A77B3E">
      <w:r>
        <w:t xml:space="preserve">Таким образом, фио, как физическое лицо, незаконно осуществлял розничную продажу алкогольной продукции. </w:t>
      </w:r>
    </w:p>
    <w:p w:rsidR="00A77B3E">
      <w:r>
        <w:t xml:space="preserve">Факт совершения фио, административного правонарушения, предусмотренного ч. 1 ст. 14.17.1 КоАП РФ, подтверждается следующими доказательствами, исследованными в судебном заседании: </w:t>
      </w:r>
    </w:p>
    <w:p w:rsidR="00A77B3E">
      <w:r>
        <w:t>- протоколом об административном правонарушении № РК 433385/1731 от дата /л.д.1/;</w:t>
      </w:r>
    </w:p>
    <w:p w:rsidR="00A77B3E">
      <w:r>
        <w:t>- рапортом от дата составленным ОДДЧ ОМВД России по адрес капитаном полиции фио /л.д. 6/;</w:t>
      </w:r>
    </w:p>
    <w:p w:rsidR="00A77B3E">
      <w:r>
        <w:t xml:space="preserve">- протоколом изъятия вещей и документов от дата из которого следует, что у фио была изъята алкогольная продукция в количестве </w:t>
        <w:tab/>
        <w:t>1 бутылки объемом 1 литр заполненная на 1/2  от общего объема, а также 1 полимерная бутылка объемом 0,5 литра заполненная на 1/2  от общего объема с спиртосодержащей жидкостью черного цвета. /л.д. 7/;</w:t>
      </w:r>
    </w:p>
    <w:p w:rsidR="00A77B3E">
      <w:r>
        <w:t>- фототаблицей к протоколу изъятия вещей и документов от дата /л.д. 8/;</w:t>
      </w:r>
    </w:p>
    <w:p w:rsidR="00A77B3E">
      <w:r>
        <w:t>- объяснениями фио от дата, согласно которым, не являясь индивидуальным предпринимателем и не состоя в трудовых отношениях с организацией, имеющей лицензию на розничную продажу алкогольной продукции осуществлял продажу алкогольной продукции. /л.д. 9/;</w:t>
      </w:r>
    </w:p>
    <w:p w:rsidR="00A77B3E">
      <w:r>
        <w:t>- объяснениями фио от дата, согласно которым, он подтвердил, что дата по адресу: адрес приобрел у неизвестного ей мужчины бутылку вина, стоимостью сумма за одну бутылку, объёмом 1 литр /л.д. 15/;</w:t>
      </w:r>
    </w:p>
    <w:p w:rsidR="00A77B3E">
      <w:r>
        <w:t xml:space="preserve">- заключением эксперта № 1328 от дата, согласно которому жидкости, предоставленные на исследование, являются спиртосодержащими. Объемное содержания этилового спирта при 20C составило: объект №1 – 13,30% об. ед.; объект №2 – 12,71%; об. ед. (л.д. 23-25),  </w:t>
      </w:r>
    </w:p>
    <w:p w:rsidR="00A77B3E">
      <w:r>
        <w:t>- рапортом от дата старшего инспектора ГИАЗ ОМВД России по адрес майора полиции фио, о том, что гражданин фио не является индивидуальным предпринимателем /л.д. 28/;</w:t>
      </w:r>
    </w:p>
    <w:p w:rsidR="00A77B3E">
      <w:r>
        <w:t>- сведениями от дата старшего инспектора ГИАЗ ОМВД России по адрес майора полиции фио о месте хранения изъятых предметов /л.д. 30/.</w:t>
      </w:r>
    </w:p>
    <w:p w:rsidR="00A77B3E">
      <w:r>
        <w:t xml:space="preserve">- пояснениями фио, данными им в судебном заседании. </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фио в совершении административного правонарушения, предусмотренного ч. 1 ст. 14.17.1 КоАП РФ.</w:t>
      </w:r>
    </w:p>
    <w:p w:rsidR="00A77B3E">
      <w:r>
        <w:t>Доказательства по делу исследованы и оценены мировым судьей в соответствии с требованием ст. 26.11 КоАП РФ, нарушений, влекущих невозможность использования данных доказательств в силу ч. 3 ст. 26.2 КоАП РФ, не установлено.</w:t>
      </w:r>
    </w:p>
    <w:p w:rsidR="00A77B3E">
      <w:r>
        <w:t>На основании изложенного, действия фио квалифицируются по ч. 1 ст. 14.17.1 КоАП РФ, как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Правонарушение совершено фио в области производства и оборота этилового спирта, алкогольной и спиртосодержащей продукции.</w:t>
      </w:r>
    </w:p>
    <w:p w:rsidR="00A77B3E">
      <w:r>
        <w:t>В соответствии со ст. 4.2. КоАП РФ обстоятельств, смягчающих административную ответственность фио не имеется.</w:t>
      </w:r>
    </w:p>
    <w:p w:rsidR="00A77B3E">
      <w:r>
        <w:t>В соответствии со ст. 4.3. КоАП РФ обстоятельств, отягчающих административную ответственность фио   не имеется.</w:t>
      </w:r>
    </w:p>
    <w:p w:rsidR="00A77B3E">
      <w:r>
        <w:t>При назначении наказания мировой судья в соответствии с ч. 2 ст. 4.1 КоАП РФ учитывает характер совершенного правонарушения, данные о личности лица, отсутствие смягчающих и отягчающих административную ответственность обстоятельств, цели и задачи предупреждения административных правонарушений, предусмотренные ст.ст. 1.2, 3.1 КоАП РФ и считает, что административное наказание должно быть назначено по общим правилам, в соответствии с требованиями ст. ст. 3.1, 3.5 и 4.1 КоАП РФ и находиться в пределах санкции ч. 1 ст. ст. 14.17.1 КоАП РФ – в виде административного штрафа.</w:t>
      </w:r>
    </w:p>
    <w:p w:rsidR="00A77B3E">
      <w:r>
        <w:t>В соответствии с ч. 3 ст. 29.10 КоАП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При этом вещи, изъятые из оборота, подлежат передаче в соответствующие организации или уничтожению.</w:t>
      </w:r>
    </w:p>
    <w:p w:rsidR="00A77B3E">
      <w:r>
        <w:t>Согласно ч. 3 ст.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77B3E">
      <w:r>
        <w:t>Согласно пункту 1 статьи 10.2 Федерального закона N 171-ФЗ оборот этилового спирта, алкогольной и спиртосодержащей продукции осуществляется только при наличии названных в данной норме сопроводительных документов, удостоверяющих легальность их производства и оборота, если иное не установлено указанной статьей.</w:t>
      </w:r>
    </w:p>
    <w:p w:rsidR="00A77B3E">
      <w:r>
        <w:t>При этом в силу пункта 2 данной статьи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пункте 1 этой статьи, считаются продукцией, находящейся в незаконном обороте.</w:t>
      </w:r>
    </w:p>
    <w:p w:rsidR="00A77B3E">
      <w:r>
        <w:t>Пунктом 1 статьи 25 Федерального закона N 171-ФЗ предусмотрено, что в целях пресечения незаконных производства и (или) оборота этилового спирта,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A77B3E">
      <w:r>
        <w:t>- этиловый спирт, алкогольная и спиртосодержащая продукция в случае, если их производство и (или) оборот осуществляются, в частности:</w:t>
      </w:r>
    </w:p>
    <w:p w:rsidR="00A77B3E">
      <w:r>
        <w:t>без соответствующих лицензий, за исключением случаев, предусмотренных пунктом 5 статьи 20 названного Закона;</w:t>
      </w:r>
    </w:p>
    <w:p w:rsidR="00A77B3E">
      <w:r>
        <w:t>без маркировки в соответствии со статьей 12 названного Закона или с маркировкой поддельными марками;</w:t>
      </w:r>
    </w:p>
    <w:p w:rsidR="00A77B3E">
      <w:r>
        <w:t>без соответствия государственным стандартам и техническим условиям;</w:t>
      </w:r>
    </w:p>
    <w:p w:rsidR="00A77B3E">
      <w:r>
        <w:t>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названного Закона;</w:t>
      </w:r>
    </w:p>
    <w:p w:rsidR="00A77B3E">
      <w:r>
        <w:t>без документов,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A77B3E">
      <w:r>
        <w:t>Из материалов дела следует, что не имелось каких-либо документов на реализуемую фио алкогольную и спиртосодержащую продукцию в количестве 1 бутылки объемом 1 литр заполненная на 1/2  от общего объема, а также 1 полимерная бутылка объемом 0,5 литра заполненная на 1/2  от общего объема с спиртосодержащей жидкостью черного цвета.</w:t>
      </w:r>
    </w:p>
    <w:p w:rsidR="00A77B3E">
      <w:r>
        <w:t>В силу пункта 2 статьи 25 Федерального закона N 171-ФЗ изъятые или конфискованные этиловый спирт, алкогольная и спиртосодержащая продукция, указанные в подпунктах 1 - 3, 8 пункта 1 этой статьи, подлежат уничтожению по решению суда в порядке, установленном Правительством Российской Федерации.</w:t>
      </w:r>
    </w:p>
    <w:p w:rsidR="00A77B3E">
      <w:r>
        <w:t>Согласно части 3 статьи 3.7 Кодекса Российской Федерации об административных правонарушениях, пункту 1 статьи 25 Федерального закона N 171-ФЗ данная продукция подлежит изъятию из незаконного оборота.</w:t>
      </w:r>
    </w:p>
    <w:p w:rsidR="00A77B3E">
      <w:r>
        <w:t>При таких обстоятельствах суд приходит к выводу о том, что применительно к продукции, находящейся в незаконном обороте, административное наказание в виде конфискации применено быть не может, она подлежит изъятию из незаконного оборота и уничтожению.</w:t>
      </w:r>
    </w:p>
    <w:p w:rsidR="00A77B3E">
      <w:r>
        <w:t xml:space="preserve">На основании изложенного, руководствуясь ч. 3 ст. 3.7, ч. 1 ст. 14.17.1, ст.ст. 29.9, 29.10, 29.11 КоАП РФ, мировой судья, - </w:t>
      </w:r>
    </w:p>
    <w:p w:rsidR="00A77B3E"/>
    <w:p w:rsidR="00A77B3E">
      <w:r>
        <w:t>ПОСТАНОВИЛ:</w:t>
      </w:r>
    </w:p>
    <w:p w:rsidR="00A77B3E"/>
    <w:p w:rsidR="00A77B3E">
      <w:r>
        <w:t>СЕЙТМЕМЕТОВА фио, признать виновным в совершении административного правонарушения, предусмотренного ч. 1 ст. 14.17.1 КоАП РФ и назначить ему административное наказание в виде административного штрафа в размере сумма без конфискации алкогольной и спиртосодержащей продукции.</w:t>
      </w:r>
    </w:p>
    <w:p w:rsidR="00A77B3E">
      <w:r>
        <w:t>Штраф оплатить по реквизитам: адрес60-летия СССР, 28 Получатель: УФК по адрес (Министерство юстиции адрес, л/с 04752203230) ИНН: телефон КПП: телефон Банк получателя: Отделение адрес Банка России//УФК по адрес, БИК: телефон, лицевой счет телефон в УФК по адрес, Счет: 40102810645370000035, казначейский счет 03100643000000017500, ОКТМО: телефон, КБК .</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Алкогольную и спиртосодержащую продукцию в количестве 1 бутылки объемом 1 литр заполненная на 1/2  от общего объема, а также 1 полимерная бутылка объемом 0,5 литра заполненная на 1/2  от общего объема с спиртосодержащей жидкостью черного цвета, изъятых дата у фио находящиеся на ответственном хранении в ОМВД России по адрес – уничтожить в установленном порядке.</w:t>
      </w:r>
    </w:p>
    <w:p w:rsidR="00A77B3E">
      <w:r>
        <w:t>Разъяснить, что действующим законодательством (Правила уничтожения по решению суда изъятых или конфискованных этилового спирта, алкогольной и спиртосодержащей продукции, указанных в подпунктах 1 - 3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утвержденные постановлением Правительства Российской Федерации от дата N 1027 "О реализации мер по пресечению незаконных производства и (или) оборота этилового спирта, алкогольной или спиртосодержащей продукции") предусмотрен единый порядок уничтожения алкогольной продукции, находящейся в незаконном обороте, а приказом Минфина России от дата N 34н предусмотрены способы уничтожения такой алкогольной продукции.</w:t>
      </w:r>
    </w:p>
    <w:p w:rsidR="00A77B3E">
      <w:r>
        <w:t>Постановление может быть обжаловано в Судакский городской суд адрес в течение 10 суток со дня вручения или получения копии постановления, через мирового судью судебного участка № 85 Судакского судебного района (городской адрес) адрес.</w:t>
      </w:r>
    </w:p>
    <w:p w:rsidR="00A77B3E"/>
    <w:p w:rsidR="00A77B3E"/>
    <w:p w:rsidR="00A77B3E">
      <w:r>
        <w:t xml:space="preserve">Мировой судья </w:t>
        <w:tab/>
        <w:tab/>
        <w:tab/>
        <w:tab/>
        <w:tab/>
        <w:t xml:space="preserve">                         фио</w:t>
      </w:r>
    </w:p>
    <w:p w:rsidR="00A77B3E"/>
    <w:p w:rsidR="00A77B3E"/>
    <w:p w:rsidR="00A77B3E"/>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