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5-85-501/2021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адрес 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 адрес АР адрес, гражданина Российской Федерации, зарегистрированного и проживающего по адресу: адрес, работает в наименование организации диспетчером, инвалидности не имеет, военнослужащим не является, ранее к административной ответственности не привлекался,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 около  д. 24, фио, являясь лицом, не имеющим права управления транспортным средством, управлял транспортным средством, марка автомобиля, государственный регистрационный знак В303ТУ82,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616454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рта)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адресу: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инспектором ГИБДД ОМВД России по адрес по указанному факту в отношении фио, составлен протокол 82 АП № 131535 об административном правонарушении по ч. 2 ст. 12.26 КоАП РФ.</w:t>
      </w:r>
    </w:p>
    <w:p w:rsidR="00A77B3E">
      <w:r>
        <w:t>В судебном заседании фио, 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пива возле магазина в адрес долина, после сел за руль автомобиля и поехал в адрес,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фио,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131535 от дата /л.д. 1/;</w:t>
      </w:r>
    </w:p>
    <w:p w:rsidR="00A77B3E">
      <w:r>
        <w:t>- протоколом о направлении на медицинское освидетельствование на состояние опьянения 61 АК № 616454 от дата /л.д. 2/;</w:t>
      </w:r>
    </w:p>
    <w:p w:rsidR="00A77B3E">
      <w:r>
        <w:t>- протоколом об отстранении от управления транспортным средством 82 ОТ № 030137  от дата /л.д. 3/;</w:t>
      </w:r>
    </w:p>
    <w:p w:rsidR="00A77B3E">
      <w:r>
        <w:t>- письменными объяснениями фио от дата /л.д. 4/;</w:t>
      </w:r>
    </w:p>
    <w:p w:rsidR="00A77B3E">
      <w:r>
        <w:t>- справкой на физическое лицо ФИС ГИБДД-М /л.д. 7/;</w:t>
      </w:r>
    </w:p>
    <w:p w:rsidR="00A77B3E">
      <w:r>
        <w:t>- справкой к протоколу об административном правонарушении 82 АП №131535 от дата /л.д. 8/;</w:t>
      </w:r>
    </w:p>
    <w:p w:rsidR="00A77B3E">
      <w:r>
        <w:t>- видеозаписью /л.д. 9/;</w:t>
      </w:r>
    </w:p>
    <w:p w:rsidR="00A77B3E">
      <w:r>
        <w:t>- справкой ГБУЗ РК  «Судакская городская больница», отделения неотложной помощи   о том, что фио  может следовать этапом и содержаться в ИВС, СИЗО № 1 /л.д. 11/;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