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5-85-501/2022</w:t>
      </w:r>
    </w:p>
    <w:p w:rsidR="00A77B3E">
      <w:r>
        <w:t>УИД: 91МS0085-01-2022-001598-44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17 ноября 2022 года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>Юррэ Александра Игоревича, паспортные данные гражданина Российской Федерации, паспортные данные, работает директором МБУ «Солнечнодолинская СОШ», директор школы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17.11.2022 года в 10 часов 10 минут по адресу: Республика Крым, г. Судак, ул. Инициативных, д. 25 водитель Юррэ А.И. управлял транспортным средством  Шевроле Авео, государственный регистрационный знак ВВ7658АР, будучи лишенным права управления транспортными средствами в соответствии с постановлением №5-85-39/2018 от 14.02.2018 мирового судьи судебного участка №85 Судакского судебного района (городской округ Судак) Республики Крым,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17.11.2022 по указанному факту в отношении Юррэ А.И. составлен протокол об административном правонарушении по ч. 2 ст. 12.7 КоАП РФ. </w:t>
      </w:r>
    </w:p>
    <w:p w:rsidR="00A77B3E">
      <w:r>
        <w:t>В судебном заседании Юррэ А.И.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17.11.2022 управлял транспортным средством, был остановлен сотрудниками ГИБДД.</w:t>
      </w:r>
    </w:p>
    <w:p w:rsidR="00A77B3E">
      <w:r>
        <w:t>Выслушав пояснения Юррэ А.И.,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Юррэ А.И.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№160674 от 17.11.2022 с указанием места, времени и события вменяемого Юррэ А.И. правонарушения, зафиксировано управление Юррэ А.И., лишенным права управления транспортными средствами, транспортным средством /л.д. 1/; </w:t>
      </w:r>
    </w:p>
    <w:p w:rsidR="00A77B3E">
      <w:r>
        <w:t>- копией протокола 82 ОТ №041034 от 17.11.2022 об отстранении от управления транспортным средством Юррэ А.И. /л.д. 2/;</w:t>
      </w:r>
    </w:p>
    <w:p w:rsidR="00A77B3E">
      <w:r>
        <w:t>- справкой к протоколу об административном правонарушении от 17.11.2022 /л.д. 5/;</w:t>
      </w:r>
    </w:p>
    <w:p w:rsidR="00A77B3E">
      <w:r>
        <w:t>- карточкой операций с водительским удостоверением Юррэ А.И. /л.д. 7/;</w:t>
      </w:r>
    </w:p>
    <w:p w:rsidR="00A77B3E">
      <w:r>
        <w:t>- копией постановления №5-85-39/2018 от 14.02.2018 мирового судьи судебного участка №85 Судакского судебного района (городской округ Судак) Республики Крым согласно которому Юррэ А.И. признан виновным в совершении административного правонарушения  по ч. 1 ст. 12.8 КоАП РФ и ему назначено административное наказание в виде административного штрафа в размере 30 000 рублей, с лишением права управления транспортными средствами сроком на 1 год 6 месяцев /л.д. 9/;</w:t>
      </w:r>
    </w:p>
    <w:p w:rsidR="00A77B3E">
      <w:r>
        <w:t>- копией протокола об изъятии вещей и документов от 17.11.2022 /л.д. 12/;</w:t>
      </w:r>
    </w:p>
    <w:p w:rsidR="00A77B3E">
      <w:r>
        <w:t>- диском для лазерных систем считывания /л.д. 16/;</w:t>
      </w:r>
    </w:p>
    <w:p w:rsidR="00A77B3E">
      <w:r>
        <w:t>- пояснениями Юррэ А.И.,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Юррэ А.И.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Юррэ А.И. суд не усматривает. </w:t>
      </w:r>
    </w:p>
    <w:p w:rsidR="00A77B3E">
      <w:r>
        <w:t xml:space="preserve">В соответствии со ст. 4.3. КоАП РФ обстоятельств, отягчающих ответственность Юррэ А.И. не имеется.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Юррэ Александра Игоревича виновным в совершении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>
      <w:r>
        <w:t>Реквизиты для перечисления административного штрафа: УФК по Республике Крым (ОМВД России по г. Судаку),  ИНН 9108000210, КПП 910801001, банк получателя: Отделение Республика Крым Банка России, кор/счет № 40102810645370000035, ОКТМО 35723000, счет 03100643000000017500, БИК 013510002, КБК 18811601123010001140, УИН18810491223000002490.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