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5-85-503/2021</w:t>
      </w:r>
    </w:p>
    <w:p w:rsidR="00A77B3E"/>
    <w:p w:rsidR="00A77B3E">
      <w:r>
        <w:t>П О С Т А Н О В Л Е Н И Е</w:t>
      </w:r>
    </w:p>
    <w:p w:rsidR="00A77B3E">
      <w:r>
        <w:t>о назначении административного наказания</w:t>
      </w:r>
    </w:p>
    <w:p w:rsidR="00A77B3E"/>
    <w:p w:rsidR="00A77B3E">
      <w:r>
        <w:tab/>
        <w:t>дата</w:t>
        <w:tab/>
        <w:tab/>
        <w:tab/>
        <w:t xml:space="preserve">                                                      адрес</w:t>
      </w:r>
    </w:p>
    <w:p w:rsidR="00A77B3E"/>
    <w:p w:rsidR="00A77B3E">
      <w:r>
        <w:t xml:space="preserve">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паспортные данные адрес, гражданина Российской Федерации, работающего в наименование организации водителем, женатого, несовершеннолетних детей нет, инвалидом не является, зарегистрированного и проживающего по адресу: адрес, проживает: адрес</w:t>
      </w:r>
    </w:p>
    <w:p w:rsidR="00A77B3E">
      <w:r>
        <w:t>в совершении правонарушения, предусмотренного ст.10.5.1 КоАП РФ,</w:t>
      </w:r>
    </w:p>
    <w:p w:rsidR="00A77B3E"/>
    <w:p w:rsidR="00A77B3E">
      <w:r>
        <w:t>У С Т А Н О В И Л:</w:t>
      </w:r>
    </w:p>
    <w:p w:rsidR="00A77B3E"/>
    <w:p w:rsidR="00A77B3E">
      <w:r>
        <w:t>дата в время, фио по адресу проживания: адрес на придомовом участке незаконно культивировал четыре растения со специфическим запахом, которые согласно заключению эксперта № 1/1835 от дата являются растениями конопля, содержащими наркотическое средство.</w:t>
      </w:r>
    </w:p>
    <w:p w:rsidR="00A77B3E">
      <w:r>
        <w:t>В судебном заседании фио с протоколом согласился, вину в совершении административного правонарушения признал, пояснил, что весной – в начале лета дата приобрел семена растения конопли, после чего высадил их на приусадебном участке по месту проживания и стал поливать. Культивировал коноплю для того чтобы лично употребить так как ранее употреблял наркотическое средство конопля. Работает водителем, управляет автомобилем марки марка автомобиля, перевозит воду для нужд наименование организации.</w:t>
      </w:r>
    </w:p>
    <w:p w:rsidR="00A77B3E">
      <w:r>
        <w:t>Выслушав пояснения фио, исследовав материалы дела,  прихожу к следующим выводам.</w:t>
      </w:r>
    </w:p>
    <w:p w:rsidR="00A77B3E">
      <w:r>
        <w:t>Кроме признания фио своей вины в совершении правонарушения, предусмотренного ст.10.5.1 КоАП РФ, его виновность подтверждается следующими доказательствами, исследованными в судебном заседании:</w:t>
      </w:r>
    </w:p>
    <w:p w:rsidR="00A77B3E">
      <w:r>
        <w:t>- протоколом об административном правонарушении от дата /л.д. 2/;</w:t>
      </w:r>
    </w:p>
    <w:p w:rsidR="00A77B3E">
      <w:r>
        <w:t>- рапортом от дата /л.д. 3/;</w:t>
      </w:r>
    </w:p>
    <w:p w:rsidR="00A77B3E">
      <w:r>
        <w:t>- протоколом осмотра места происшествия от дата согласно которому по адресу проживания фио были обнаружены и изъяты 4 растения рода Cannabis (л.д.5-8);</w:t>
      </w:r>
    </w:p>
    <w:p w:rsidR="00A77B3E">
      <w:r>
        <w:t>- объяснением фио от дата согласно которому выявленные у него по месту жительства кусты конопли он выращивал для своих нужд (л.д.9);</w:t>
      </w:r>
    </w:p>
    <w:p w:rsidR="00A77B3E">
      <w:r>
        <w:t>- заключением эксперта № 1/1835 от дата согласно выводам которого, представленное на исследование 4 растения являются растениями конопля (растением рода Cannabis), содержащим наркотическое средство (л.д.13-15);</w:t>
      </w:r>
    </w:p>
    <w:p w:rsidR="00A77B3E">
      <w:r>
        <w:t xml:space="preserve">- пояснениями фио, данными им в судебном заседании. </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 силу постановления Правительства Российской Федерации от дата №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A77B3E">
      <w:r>
        <w:t>В связи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A77B3E">
      <w:r>
        <w:t>Таким образом, виновность фио в совершении административного правонарушения, предусмотренного ст.10.5.1 КоАП РФ, полностью доказана.</w:t>
      </w:r>
    </w:p>
    <w:p w:rsidR="00A77B3E">
      <w:r>
        <w:t>Действия фио квалифицируются по ст.10.5.1 КоАП РФ,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фио мировой судья не усматривает. </w:t>
      </w:r>
    </w:p>
    <w:p w:rsidR="00A77B3E">
      <w:r>
        <w:t xml:space="preserve">В соответствии со ст. 4.3. КоАП РФ обстоятельств, отягчающих ответственность фио, не имеется. </w:t>
      </w:r>
    </w:p>
    <w:p w:rsidR="00A77B3E">
      <w:r>
        <w:t xml:space="preserve">При назначении административного наказания учитывается характер совершенного правонарушения, данные о личности виновного, отсутствие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ст.10.5.1 КоАП РФ. </w:t>
      </w:r>
    </w:p>
    <w:p w:rsidR="00A77B3E">
      <w:r>
        <w:t>При назначении наказания мировой судья расценивает обстоятельства совершенного правонарушения (цель выращивания – для личного употребления, количество кустов – 4) как исключительный случай, когда с учетом характера деяния и личности нарушителя (работа водителем связана с управлением транспортным средством которое является источником повышенной опасности)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адрес.</w:t>
      </w:r>
    </w:p>
    <w:p w:rsidR="00A77B3E">
      <w:r>
        <w:t xml:space="preserve">Вещественные доказательства – 4 растения рода конопля, хранящиеся в Центральной камере хранения наркотических средств МВД по адрес по квитанции № 014244, подлежат уничтожению, в соответствии с требованиями ч.3 ст.29.10 КоАП РФ. </w:t>
      </w:r>
    </w:p>
    <w:p w:rsidR="00A77B3E">
      <w:r>
        <w:t xml:space="preserve">На основании вышеизложенного и руководствуясь ст.ст.10.5.1, 29.9, 29.10 КоАП РФ, мировой судья, -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административного ареста сроком на 6 (шесть) суток.</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Изъятое дата наркотическое средство: 4 растения рода конопля, хранящиеся в Центральной камере хранения наркотических средств МВД по адрес по квитанции № 014244 – уничтожить. </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 в ГБУЗ РК «Крымский научно-практический центр наркологии» в адрес.</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Мировой судья:</w:t>
        <w:tab/>
        <w:tab/>
        <w:tab/>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