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5-85-507/2022</w:t>
      </w:r>
    </w:p>
    <w:p w:rsidR="00A77B3E">
      <w:r>
        <w:t>УИД: 91MS0085-01-2022-001617-84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12 декабря 2022 года </w:t>
        <w:tab/>
        <w:tab/>
        <w:tab/>
        <w:tab/>
        <w:tab/>
        <w:tab/>
        <w:tab/>
        <w:t xml:space="preserve">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зале суда дело об административном правонарушении в отношении:</w:t>
      </w:r>
    </w:p>
    <w:p w:rsidR="00A77B3E">
      <w:r>
        <w:t>ЗИЯДИНОВОЙ ХАСИДЕ НАРИМАНОВНЫ, паспортные данные адрес УЗ. ССР, гражданки Российской Федерации, паспортные данные, ранее не привлекалась к административной ответственности,</w:t>
      </w:r>
    </w:p>
    <w:p w:rsidR="00A77B3E">
      <w:r>
        <w:t xml:space="preserve">в совершении правонарушения, предусмотренного ч. 1 ст. 14.17.1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26.08.2022 в 20 час 00 минут Зиядинова Х.Н. по адресу: г. Судак, ул.Ботаническая, 7Б не являясь индивидуальным предпринимателем и не состоя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либо: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«О развитии сельского хозяйства», осуществила розничную продажу алкогольной пищевой продукции, а именно продала одну бутылку пива светлого фильтрованного пастеризованного «Симферопольское» объемом 0,45 л. стоимостью 85 руб. за одну бутылку с содержанием этилового спирта 5% от объема готовой продукции, чем нарушила требования ст.ст.16, 18, 26 Федерального закона от 22 ноября 1995г.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17.09.2022 по указанному факту в отношении Зиядиновой Х.Н. составлен протокол об административном правонарушении 8201 №076461 по ч. 1 ст. 14.17.1 КоАП РФ.</w:t>
      </w:r>
    </w:p>
    <w:p w:rsidR="00A77B3E">
      <w:r>
        <w:t xml:space="preserve">Зиядинова Х.Н. в судебное заседание не явилась, о дате, времени и месте рассмотрения дела извещена надлежащим образом. Ходатайство об отложении не поступало. 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Зиядиновой Х.Н. </w:t>
      </w:r>
    </w:p>
    <w:p w:rsidR="00A77B3E">
      <w:r>
        <w:t>Выслушав Зиядинову Х.Н., исследовав в совокупности материалы дела об административном правонарушении, мировой судья приходит к выводу о том, что наличие в действиях Зиядиновой Х.Н. состава административного правонарушения, предусмотренного ч. 1 ст. 14.17.1 КоАП РФ, нашло свое подтверждение по следующим основаниям.</w:t>
      </w:r>
    </w:p>
    <w:p w:rsidR="00A77B3E">
      <w:r>
        <w:t>В силу положений п. 1 ст.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продукции» запрещается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названным Законом.</w:t>
      </w:r>
    </w:p>
    <w:p w:rsidR="00A77B3E">
      <w:r>
        <w:t>При этом, в силу п. 1 ст. 11 и п. 1 ст.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продукции» оборот алкогольной продукции (за исключением розничной продажи пива и пивных напитков, сидра, пуаре, медовухи), в том числе розничную продажу такой продукции, вправе осуществлять только организации.</w:t>
      </w:r>
    </w:p>
    <w:p w:rsidR="00A77B3E">
      <w:r>
        <w:t xml:space="preserve">Таким образом, Зиядинова Х.Н., как физическое лицо, незаконно осуществляла розничную продажу алкогольной продукции. </w:t>
      </w:r>
    </w:p>
    <w:p w:rsidR="00A77B3E">
      <w:r>
        <w:t xml:space="preserve">Факт совершения Зиядиновой Х.Н., административного правонарушения, предусмотренного ч. 1 ст. 14.17.1 КоАП РФ, подтверждается следующими доказательствами, исследованными в судебном заседании: </w:t>
      </w:r>
    </w:p>
    <w:p w:rsidR="00A77B3E">
      <w:r>
        <w:t>- протоколом об административном правонарушении 8201 №076461 от 17.09.2022 /л.д.1/;</w:t>
      </w:r>
    </w:p>
    <w:p w:rsidR="00A77B3E">
      <w:r>
        <w:t>- объяснениями Зиядиновой Х.Н. от 17.09.2022 и 26.08.2022 /л.д.4, 9/;</w:t>
      </w:r>
    </w:p>
    <w:p w:rsidR="00A77B3E">
      <w:r>
        <w:t>- рапортом УУП Романова И.К. /л.д. 8/;</w:t>
      </w:r>
    </w:p>
    <w:p w:rsidR="00A77B3E">
      <w:r>
        <w:t xml:space="preserve">- протоколом изъятия вещей и документов от 26.08.2022 с таблицей изображений, в соответствии с которым у Зиядиновой Х.Н. изъято: </w:t>
      </w:r>
    </w:p>
    <w:p w:rsidR="00A77B3E">
      <w:r>
        <w:t xml:space="preserve">- пиво «Баварское Большая кружка» объёмом 1,2 литра с содержанием алкоголя 4,7%, в количестве 11 бутылок, </w:t>
      </w:r>
    </w:p>
    <w:p w:rsidR="00A77B3E">
      <w:r>
        <w:t>- пиво светлое «Балтика мягкое Премиум 7» объёмом 0,44 литра с содержанием алкоголя 4,7 %,  в количестве 15 бутылок,</w:t>
      </w:r>
    </w:p>
    <w:p w:rsidR="00A77B3E">
      <w:r>
        <w:t xml:space="preserve">- пиво «Крым Ялта» с содержанием алкоголя 4,4%, объёмом 0,45 литра в количестве 3 бутылки, </w:t>
      </w:r>
    </w:p>
    <w:p w:rsidR="00A77B3E">
      <w:r>
        <w:t>- пиво «Крым Симферопольское» объёмом 0,45 литра с содержанием алкоголя 5%  в количестве 12 бутылок,</w:t>
      </w:r>
    </w:p>
    <w:p w:rsidR="00A77B3E">
      <w:r>
        <w:t xml:space="preserve">- пиво «Крым Жигулевское» объёмом 0,45 литра с содержанием алкоголя  4,4%,  в количестве 18 бутылок, </w:t>
      </w:r>
    </w:p>
    <w:p w:rsidR="00A77B3E">
      <w:r>
        <w:t>- пиво «Крым светлое» объёмом 0,45 литра с содержанием алкоголя  4,4%,  в количестве 9 бутылок;</w:t>
      </w:r>
    </w:p>
    <w:p w:rsidR="00A77B3E">
      <w:r>
        <w:t>- пиво светлое «Amstel» объёмом 0,45 литра с содержанием алкоголя 4,6 % в количестве 17 бутылок;</w:t>
      </w:r>
    </w:p>
    <w:p w:rsidR="00A77B3E">
      <w:r>
        <w:t>- напиток пивной пастеризованный «Мистер крафт со вкусом клубники» объёмом 0,42 литра с содержанием алкоголя 6 % в количестве 5 бутылок;</w:t>
      </w:r>
    </w:p>
    <w:p w:rsidR="00A77B3E">
      <w:r>
        <w:t>- пивной напиток «Хугарден со вкусом грейпфрута» объёмом 0,44 литра с содержанием алкоголя 4,6 % в количестве 2 бутылки,</w:t>
      </w:r>
    </w:p>
    <w:p w:rsidR="00A77B3E">
      <w:r>
        <w:t>- пивной напиток «Хугарден белое» объёмом 0,44 литра с содержанием алкоголя 4,6 % в количестве 1 бутылка,</w:t>
      </w:r>
    </w:p>
    <w:p w:rsidR="00A77B3E">
      <w:r>
        <w:t>- напиток пивной пастеризованный «Мистер крафт со вкусом лимона и бергамота» объёмом 0,42 литра с содержанием алкоголя 6 % в количестве 8 бутылок</w:t>
      </w:r>
    </w:p>
    <w:p w:rsidR="00A77B3E">
      <w:r>
        <w:t>- пивной напиток «Сет Энд райлик Гараж хард Брусника»  объёмом 0,4 литра с содержанием алкоголя 4,6 %, в количестве 8 бутылок,</w:t>
      </w:r>
    </w:p>
    <w:p w:rsidR="00A77B3E">
      <w:r>
        <w:t xml:space="preserve">- пивной напиток «Сет Энд райлик Гараж хард калифорнийская груша»  объёмом 0,4 литра с содержанием алкоголя 4,6 %, в количестве 9  бутылок, </w:t>
      </w:r>
    </w:p>
    <w:p w:rsidR="00A77B3E">
      <w:r>
        <w:t>- пивной напиток «Сет Энд райлик Гараж хард лимон»  объёмом 0,4 литра с содержанием алкоголя 4,6 %, в количестве 10 бутылки /л.д. 10-14/;</w:t>
      </w:r>
    </w:p>
    <w:p w:rsidR="00A77B3E">
      <w:r>
        <w:t>- расходными накладными /л.д. 15-17/;</w:t>
      </w:r>
    </w:p>
    <w:p w:rsidR="00A77B3E">
      <w:r>
        <w:t>- рапортом от 17.09.2022 /л.д. 18/;</w:t>
      </w:r>
    </w:p>
    <w:p w:rsidR="00A77B3E">
      <w:r>
        <w:t>- сведениями в отношении Зиядиновой Х. /л.д. 19/;</w:t>
      </w:r>
    </w:p>
    <w:p w:rsidR="00A77B3E">
      <w:r>
        <w:t>- справкой на физическое лицо в отношении Зиядиновой Х.Н. /л.д. 22/;</w:t>
      </w:r>
    </w:p>
    <w:p w:rsidR="00A77B3E">
      <w:r>
        <w:t>- справкой о месте хранения вещественных доказательств /л.д. 29/;</w:t>
      </w:r>
    </w:p>
    <w:p w:rsidR="00A77B3E">
      <w:r>
        <w:t xml:space="preserve">- объяснением Елисеева С.В. от 30.08.2022 /л.д. 21/.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Зиядиновой Х.Н. в совершении административного правонарушения, предусмотренного ч. 1 ст. 14.17.1 КоАП РФ.</w:t>
      </w:r>
    </w:p>
    <w:p w:rsidR="00A77B3E">
      <w:r>
        <w:t>Доказательства по делу исследованы и оценены мировым судьей в соответствии с требованием ст. 26.11 КоАП РФ, нарушений, влекущих невозможность использования данных доказательств в силу ч. 3 ст. 26.2 КоАП РФ, не установлено.</w:t>
      </w:r>
    </w:p>
    <w:p w:rsidR="00A77B3E">
      <w:r>
        <w:t>На основании изложенного, действия Зиядиновой Х.Н. квалифицируются по ч. 1 ст. 14.17.1 КоАП РФ, как розничная продажа алкогольной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№ 264-ФЗ «О развитии сельского хозяйства»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купли-продажи, если это действие не содержит уголовно наказуемого деяния.</w:t>
      </w:r>
    </w:p>
    <w:p w:rsidR="00A77B3E">
      <w:r>
        <w:t>В соответствии со ст. 4.2. КоАП РФ обстоятельств, смягчающих административную ответственность Зиядиновой Х.Н. не имеется.</w:t>
      </w:r>
    </w:p>
    <w:p w:rsidR="00A77B3E">
      <w:r>
        <w:t xml:space="preserve">В соответствии со ст. 4.3. КоАП РФ обстоятельств, отягчающих ответственность Зиядиновой Х.Н. не имеется. </w:t>
      </w:r>
    </w:p>
    <w:p w:rsidR="00A77B3E">
      <w:r>
        <w:t>При назначении наказания мировой судья в соответствии с ч. 2 ст. 4.1 КоАП РФ учитывает характер совершенного правонарушения, данные о личности лица, отсутствие смягчающих и отсутствие отягчающих административную ответственность обстоятельств, цели и задачи предупреждения административных правонарушений, предусмотренные ст.ст. 1.2, 3.1 КоАП РФ и считает, что административное наказание должно быть назначено по общим правилам, в соответствии с требованиями ст. ст. 3.1, 3.5 и 4.1 КоАП РФ и находиться в пределах санкции ч. 1 ст. ст. 14.17.1 КоАП РФ – в виде административного штрафа без конфискации алкогольной и спиртосодержащей продукции.</w:t>
      </w:r>
    </w:p>
    <w:p w:rsidR="00A77B3E">
      <w:r>
        <w:t>В соответствии с ч. 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вещи, изъятые из оборота, подлежат передаче в соответствующие организации или уничтожению.</w:t>
      </w:r>
    </w:p>
    <w:p w:rsidR="00A77B3E">
      <w:r>
        <w:t>Согласно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Согласно пункту 1 статьи 10.2 Федерального закона N 171-ФЗ оборот этилового спирта, алкогольной и спиртосодержащей продукции осуществляется только при наличии названных в данной норме сопроводительных документов, удостоверяющих легальность их производства и оборота, если иное не установлено указанной статьей.</w:t>
      </w:r>
    </w:p>
    <w:p w:rsidR="00A77B3E">
      <w:r>
        <w:t>При этом в силу пункта 2 данной статьи этиловый спирт, алкогольная и спиртосодержащая продукция, оборот которых осуществляется при полном или частичном отсутствии сопроводительных документов, указанных в пункте 1 этой статьи, считаются продукцией, находящейся в незаконном обороте.</w:t>
      </w:r>
    </w:p>
    <w:p w:rsidR="00A77B3E">
      <w:r>
        <w:t>Пунктом 1 статьи 25 Федерального закона N 171-ФЗ предусмотрено, что в целях пресечения незаконных производства и (или) оборота этилового спирта, алкогольной и спиртосодержащей продукции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</w:t>
      </w:r>
    </w:p>
    <w:p w:rsidR="00A77B3E">
      <w:r>
        <w:t>- этиловый спирт, алкогольная и спиртосодержащая продукция в случае, если их производство и (или) оборот осуществляются, в частности:</w:t>
      </w:r>
    </w:p>
    <w:p w:rsidR="00A77B3E">
      <w:r>
        <w:t>без соответствующих лицензий, за исключением случаев, предусмотренных пунктом 5 статьи 20 названного Закона;</w:t>
      </w:r>
    </w:p>
    <w:p w:rsidR="00A77B3E">
      <w:r>
        <w:t>без маркировки в соответствии со статьей 12 названного Закона или с маркировкой поддельными марками;</w:t>
      </w:r>
    </w:p>
    <w:p w:rsidR="00A77B3E">
      <w:r>
        <w:t>без соответствия государственным стандартам и техническим условиям;</w:t>
      </w:r>
    </w:p>
    <w:p w:rsidR="00A77B3E">
      <w:r>
        <w:t>без фиксации и передачи информации об объеме производства и (или) оборота этилового спирта, алкогольной и спиртосодержащей продукции в единую государственную автоматизированную информационную систему, за исключением случаев, предусмотренных пунктом 2.1 статьи 8 названного Закона;</w:t>
      </w:r>
    </w:p>
    <w:p w:rsidR="00A77B3E">
      <w:r>
        <w:t>без документов, подтверждающих легальность производства и (или) оборота такой продукции, а также с фальсифицированными документами, удостоверяющими легальность производства и (или) оборота такой продукции, в том числе изготовленными путем их дублирования.</w:t>
      </w:r>
    </w:p>
    <w:p w:rsidR="00A77B3E">
      <w:r>
        <w:t>Из материалов дела следует, что не имелось каких-либо документов на реализуемую Зиядиновой Х.Н. алкогольную пищевую продукцию.</w:t>
      </w:r>
    </w:p>
    <w:p w:rsidR="00A77B3E">
      <w:r>
        <w:t>В силу пункта 2 статьи 25 Федерального закона N 171-ФЗ изъятые или конфискованные этиловый спирт, алкогольная и спиртосодержащая продукция, указанные в подпунктах 1 - 3, 8 пункта 1 этой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>Согласно части 3 статьи 3.7 Кодекса Российской Федерации об административных правонарушениях, пункту 1 статьи 25 Федерального закона N 171-ФЗ данная продукция подлежит изъятию из незаконного оборота.</w:t>
      </w:r>
    </w:p>
    <w:p w:rsidR="00A77B3E">
      <w:r>
        <w:t>При таких обстоятельствах суд приходит к выводу о том, что применительно к продукции, находящейся в незаконном обороте, административное наказание в виде конфискации применено быть не может, она подлежит изъятию из незаконного оборота и уничтожению.</w:t>
      </w:r>
    </w:p>
    <w:p w:rsidR="00A77B3E">
      <w:r>
        <w:t xml:space="preserve">На основании изложенного, руководствуясь ч. 3 ст. 3.7, ч. 1 ст. 14.17.1,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ЗИЯДИНОВУ ХАСИДЕ НАРИМАНОВНУ признать виновной в совершении административного правонарушения, предусмотренного ч. 1 ст. 14.17.1 КоАП РФ и назначить ей административное наказание в виде административного штрафа в размере 40 000 (сорока тысяч) рублей без конфискации алкогольной и спиртосодержащей продукции.</w:t>
      </w:r>
    </w:p>
    <w:p w:rsidR="00A77B3E">
      <w:r>
        <w:t>Штраф оплатить по реквизитам: Россия, Республика Крым, 295000, г. Симферополь, ул. Набережная им.60-летия СССР, 28, Почтовый адрес: Россия, Республика Крым, 295000,    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9102013284,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ОКТМО: 35723000, КБК 828 1 16 01333 01 0000 140, УИН 0410760300855005072214159.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Республики Крым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Алкогольную и спиртосодержащую продукцию, изъятую у Зиядиновой Х.Н., находящуюся на ответственном хранении в ОМВД России по г. Судаку Республики Крым (- пиво «Баварское Большая кружка» объёмом 1,2 литра с содержанием алкоголя 4,7%, в количестве 11 бутылок, - пиво светлое «Балтика мягкое Премиум 7» объёмом 0,44 литра с содержанием алкоголя 4,7 %,  в количестве 15 бутылок, - пиво «Крым Ялта» с содержанием алкоголя 4,4%, объёмом 0,45 литра в количестве 3 бутылки, - пиво «Крым Симферопольское» объёмом 0,45 литра с содержанием алкоголя 5%  в количестве 12 бутылок, - пиво «Крым Жигулевское» объёмом 0,45 литра с содержанием алкоголя  4,4%,  в количестве 18 бутылок, - пиво «Крым светлое» объёмом 0,45 литра с содержанием алкоголя  4,4%,  в количестве 9 бутылок; - пиво светлое «Amstel» объёмом 0,45 литра с содержанием алкоголя 4,6 % в количестве 17 бутылок; - напиток пивной пастеризованный «Мистер крафт со вкусом клубники» объёмом 0,42 литра с содержанием алкоголя 6 % в количестве 5 бутылок; - пивной напиток «Хугарден со вкусом грейпфрута» объёмом 0,44 литра с содержанием алкоголя 4,6 % в количестве 2 бутылки, - пивной напиток «Хугарден белое» объёмом 0,44 литра с содержанием алкоголя 4,6 % в количестве 1 бутылка, - напиток пивной пастеризованный «Мистер крафт со вкусом лимона и бергамота» объёмом 0,42 литра с содержанием алкоголя 6 % в количестве 8 бутылок, - пивной напиток «Сет Энд райлик Гараж хард Брусника»  объёмом 0,4 литра с содержанием алкоголя 4,6 %, в количестве 8 бутылок, - пивной напиток «Сет Энд райлик Гараж хард калифорнийская груша»  объёмом 0,4 литра с содержанием алкоголя 4,6 %, в количестве 9  бутылок,  - пивной напиток «Сет Энд райлик Гараж хард лимон»  объёмом 0,4 литра с содержанием алкоголя 4,6 %, в количестве 10 бутылок) – уничтожить.</w:t>
      </w:r>
    </w:p>
    <w:p w:rsidR="00A77B3E">
      <w:r>
        <w:t>Разъяснить, что действующим законодательством (Правила уничтожения по решению суда изъятых или конфискованных этилового спирта, алкогольной и спиртосодержащей продукции, указанных в подпунктах 1 - 3 и 8,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утвержденные постановлением Правительства Российской Федерации от 28 сентября 2015 года N 1027 "О реализации мер по пресечению незаконных производства и (или) оборота этилового спирта, алкогольной или спиртосодержащей продукции") предусмотрен единый порядок уничтожения алкогольной продукции, находящейся в незаконном обороте, а приказом Минфина России от 9 марта 2017 года N 34н предусмотрены способы уничтожения такой алкогольной продукции.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А.С. Суходолов</w:t>
      </w:r>
    </w:p>
    <w:p w:rsidR="00A77B3E">
      <w:r>
        <w:t>6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