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6</w:t>
      </w:r>
    </w:p>
    <w:p w:rsidR="00A77B3E"/>
    <w:p w:rsidR="00A77B3E">
      <w:r>
        <w:t>Дело № 5-85-508/2022</w:t>
      </w:r>
    </w:p>
    <w:p w:rsidR="00A77B3E">
      <w:r>
        <w:t>УИД: 91MS0085-01-2022-001618-81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12 декабря 2022 года                                                                      </w:t>
        <w:tab/>
        <w:t xml:space="preserve">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Индивидуального предпринимателя БАЗАНАДЖИ ЛИЛИИ ФАРИХОВНЫ, паспортные данные, гражданки Российской Федерации, паспортные данные, индивидуального предпринимателя, ранее к административной ответственности не привлекалась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04.08.2022 года в 17 час. 45 мин. по адресу: г. Судак, ул. Набережная, д. 3 в помещении нестационарного торгового объёкта, индивидуальный предприниматель Базанаджи Л.Ф. допустила нарушение правил розничной продажи алкогольной продукции, пиво различных наименований, с содержанием этилового спирта, свыше 0,5 % от объема готовой продукции, осмотренного и изъятого в соответствии с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04.08.2022г., без подачи уведомления о начале осуществления отдельных видов предпринимательской деятельности, по предоставлению услуг общественного питания в  территориальный отдел по г. Феодосии, г. Судаку и Кировскому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а так же без сопроводительных документов, удостоверяющих легальность производства и оборота алкогольной продукции, а именно товарно-транспортных накладных на пиво «Канцлер Жигулевское» объёмом 50л. (кега) с содержанием этилового спирта 4,5 % от объёма готовой продукции в количестве 1 металлическая емкость, пиво светлое фильтрованное не пастеризованное «Заправское светлое»  объёмом 50л. (кега) с содержанием этилового спирта 4,0 % от объёма готовой продукции в количестве 2-х металлических ёмкостей, пиво светлое «Хадыженское» объёмом 30л. (кега)  с содержанием этилового спирта 4,5 % от объёма готовой продукции в количестве 1 полимерной  ёмкости, слабоалкогольный напиток «Сидр» (кега) объёмом 30л. с содержанием этилового спирта 4,4 % от объёма готовой продукции в количестве 3 полимерных  емкостей, слабоалкогольный напиток «Сидр» (кега) объёмом 30л. с содержанием этилового спирта 4,4 % от объёма готовой продукции в количестве 3 полимерных  емкостей, пиво светлое «Крым Lime» объёмом 30л. (кега)  с содержанием этилового спирта 4,7 % от объёма готовой продукции в количестве 1 полимерной  ёмкости, пиво светлое «Судак» объёмом 30л. (кега)  с содержанием этилового спирта 4,4 % от объёма готовой продукции в количестве 1 полимерной  ёмкости, пиво светлое «Мягкое» » объёмом 30л. (кега)  с содержанием этилового спирта 4,4 % от объёма готовой продукции в количестве 1 полимерной  ёмкости, слабоалкогольный напиток «Сидр Гранат» объёмом 30л. (кега) с содержанием этилового спирта 4,4 % от объёма готовой продукции в количестве 1 полимерная  емкость, пиво светлое «Феодосия» » объёмом 30л. (кега)  с содержанием этилового спирта 4,4 % от объёма готовой продукции в количестве 1 полимерной  ёмкости, слабоалкогольный напиток «Ред бул» объёмом 30л. (кега) с содержанием этилового спирта 4,4 % от объёма готовой продукции в количестве 1 полимерная  емкость, слабоалкогольный напиток «Сидр Ежевика» объёмом 30л. (кега) с содержанием этилового спирта 4,4 % от объёма готовой продукции в количестве 1 полимерная  емкость, пиво светлое «Крым Севастополь» объёмом 30л. (кега) с содержанием этилового спирта 4,7 % от объёма готовой продукции в количестве 1 полимерной  ёмкости, пиво светлое «Кемерское» объёмом 30л. (кега)  с содержанием этилового спирта 5,5 % от объёма готовой продукции в количестве 1 полимерной  ёмкости, слабоалкогольный напиток «Сидр Шампань» объёмом 30л. (кега) с содержанием этилового спирта 4,4 % от объёма готовой продукции в количестве 1 полимерной  емкости, чем нарушила требования ст. 10.2, ч. 2  ст. 16  Федерального закона от 22 ноября 1995г.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3 ст. 14.16 Кодекса Российской Федерации об административных правонарушениях.  </w:t>
      </w:r>
    </w:p>
    <w:p w:rsidR="00A77B3E">
      <w:r>
        <w:t>13.08.2022 г. по указанному факту в отношении Базанаджи Л.Ф. составлен протокол 82 01 №076621/1095 об административном правонарушении по ч. 3 ст. 14.16 КоАП РФ.</w:t>
      </w:r>
    </w:p>
    <w:p w:rsidR="00A77B3E">
      <w:r>
        <w:t>В судебном заседании Базанаджи Л.Ф. с протоколом согласилась, вину признала, пояснила, что действительно осуществляла торговлю алкогольной и спиртосодержащей продукцией без подачи уведомления о начале осуществления отдельных видов предпринимательской деятельности по предоставлению услуг общественного питания в территориальный отдел по г. Феодосии, г. Судаку и Кировскому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в нестационарном объекте.</w:t>
      </w:r>
    </w:p>
    <w:p w:rsidR="00A77B3E">
      <w:r>
        <w:t xml:space="preserve">Суд, выслушав Базанаджи Л.Ф., исследовав материалы дела, приходит к следующему. </w:t>
      </w:r>
    </w:p>
    <w:p w:rsidR="00A77B3E">
      <w:r>
        <w:t>Частью 3 статьи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>
      <w:r>
        <w:t>Согласно п. 12 ч.2 ст. 16 ФЗ № 171-ФЗ от 22.11.1995 г. «О государственном регулировании производства и оборота этилового спирта, алкогольной и спиртосодержащей продукции и ограничение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</w:t>
      </w:r>
    </w:p>
    <w:p w:rsidR="00A77B3E">
      <w: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>Базанаджи Л.Ф. зарегистрирована в качестве индивидуального предпринимателя 06.04.2022 /л.д. 14/.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Базанаджи Л.Ф.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ч. 3 ст. 14.16 КоАП РФ и вина Базанаджи Л.Ф.  в его совершении подтверждается доказательствами, исследованными в судебном заседании:</w:t>
      </w:r>
    </w:p>
    <w:p w:rsidR="00A77B3E">
      <w:r>
        <w:t>- протоколом 82 01 №076621/1095 от 13.08.2022г. об административном правонарушении /л.д. 1/;</w:t>
      </w:r>
    </w:p>
    <w:p w:rsidR="00A77B3E">
      <w:r>
        <w:t>- рапортом оперативного дежурного дежурной части ОМВД России по г. Судаку /л.д. 4/;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04.08.2022, диском для лазерных систем считывания /л.д. 6/;</w:t>
      </w:r>
    </w:p>
    <w:p w:rsidR="00A77B3E">
      <w:r>
        <w:t>- объяснениями Базанаджи Л.Ф. от 04.08.2022 и 13.08.2022/л.д. 9, 11/;</w:t>
      </w:r>
    </w:p>
    <w:p w:rsidR="00A77B3E">
      <w:r>
        <w:t>- объяснениями Умерова Э.Н. от 04.08.2022 /л.д. 10/;</w:t>
      </w:r>
    </w:p>
    <w:p w:rsidR="00A77B3E">
      <w:r>
        <w:t>- копией уведомления о постановке на учет физического лица в налоговом органе /л.д. 14/;</w:t>
      </w:r>
    </w:p>
    <w:p w:rsidR="00A77B3E">
      <w:r>
        <w:t xml:space="preserve">- справкой согласно которой изъятые у Базанаджи Л.Ф. : </w:t>
      </w:r>
    </w:p>
    <w:p w:rsidR="00A77B3E">
      <w:r>
        <w:t xml:space="preserve">Пиво «Клинское» объёмом 0,45л. крепость 4.7% в количестве 14 жестяных банок,  </w:t>
      </w:r>
    </w:p>
    <w:p w:rsidR="00A77B3E">
      <w:r>
        <w:t>пиво «Клинское» объёмом 0,45л. крепость 4.7% в количестве 14 бутылок,</w:t>
      </w:r>
    </w:p>
    <w:p w:rsidR="00A77B3E">
      <w:r>
        <w:t xml:space="preserve">пиво «Белый медведь» объёмом 0,45 литра с содержанием алкоголя  5,0% в количестве 15 жестяных банок, </w:t>
      </w:r>
    </w:p>
    <w:p w:rsidR="00A77B3E">
      <w:r>
        <w:t xml:space="preserve">пиво «Efes» объёмом 0,45 крепость 5 % объемом 0,45л. в количестве 8 бутылок, </w:t>
      </w:r>
    </w:p>
    <w:p w:rsidR="00A77B3E">
      <w:r>
        <w:t xml:space="preserve">пиво  «Lowenbrau» объёмом 0,45 крепость 5,4 % объемом 0,45л. в количестве 10 бутылок, </w:t>
      </w:r>
    </w:p>
    <w:p w:rsidR="00A77B3E">
      <w:r>
        <w:t xml:space="preserve">пиво «Черная гора» объемом 0,45 л крепостью 4,5% в количестве 8 жестяных банок , </w:t>
      </w:r>
    </w:p>
    <w:p w:rsidR="00A77B3E">
      <w:r>
        <w:tab/>
        <w:t xml:space="preserve">пиво «Черная гора» объемом 0,45 л крепостью 4,5% в количестве 22 бутылки,  </w:t>
      </w:r>
    </w:p>
    <w:p w:rsidR="00A77B3E">
      <w:r>
        <w:t>пиво «Крымская Ривьера» объёмом 0,45 литра с содержанием алкоголя 5%  в количестве 21 бутылка,</w:t>
      </w:r>
    </w:p>
    <w:p w:rsidR="00A77B3E">
      <w:r>
        <w:tab/>
        <w:t>пиво «Крымская Ривьера» объёмом 0,45 литра с содержанием алкоголя 5%  в количестве 10 жестяных банок;</w:t>
      </w:r>
    </w:p>
    <w:p w:rsidR="00A77B3E">
      <w:r>
        <w:tab/>
        <w:t>пиво «Белая скала» объемом 0,45 л крепостью 5% в количестве 23 бутылки</w:t>
      </w:r>
    </w:p>
    <w:p w:rsidR="00A77B3E">
      <w:r>
        <w:tab/>
        <w:t xml:space="preserve">пиво «Белая скала» объемом 0,45 л крепостью 5% в количестве 10 жестяных банок, </w:t>
      </w:r>
    </w:p>
    <w:p w:rsidR="00A77B3E">
      <w:r>
        <w:tab/>
        <w:t>пиво «Крым «Нахимовское»» с содержанием алкоголя 5%, объёмом 0,45 литр в количестве 8 бутылок;</w:t>
      </w:r>
    </w:p>
    <w:p w:rsidR="00A77B3E">
      <w:r>
        <w:t xml:space="preserve">пиво «Крым Ялта» с содержанием алкоголя 4,4%, объёмом 0,45 литра в количестве 9 бутылок, </w:t>
      </w:r>
    </w:p>
    <w:p w:rsidR="00A77B3E">
      <w:r>
        <w:t>Пиво «Крым светлое» объёмом 0,45 литра с содержанием алкоголя  4,4%,  в количестве 20 бутылок;</w:t>
      </w:r>
    </w:p>
    <w:p w:rsidR="00A77B3E">
      <w:r>
        <w:t>Пиво «Крым светлое» объёмом 0,45 литра с содержанием алкоголя  4,4%,  в количестве 22 жестяных банки ;</w:t>
      </w:r>
    </w:p>
    <w:p w:rsidR="00A77B3E">
      <w:r>
        <w:t>пиво «Крым Жигулевское» объемом 0,45л с содержанием алкоголя 4,4%,  в количестве 19 бут.,</w:t>
      </w:r>
    </w:p>
    <w:p w:rsidR="00A77B3E">
      <w:r>
        <w:t>пиво «Крым Жигулевское» объемом 0,45л с содержанием алкоголя 4,4%,  в количестве 11 жестяных банкок,</w:t>
      </w:r>
    </w:p>
    <w:p w:rsidR="00A77B3E">
      <w:r>
        <w:t>пиво «Крым Жигулевское» объемом 0,9л с содержанием алкоголя 4,4%,  в количестве 6 бутылок,</w:t>
      </w:r>
    </w:p>
    <w:p w:rsidR="00A77B3E">
      <w:r>
        <w:t xml:space="preserve">пиво «Канцлер Жигулевское» объёмом 50л. (кега) с содержанием этилового спирта 4,5 % от объёма готовой продукции в количестве 1 металлическая емкость, </w:t>
      </w:r>
    </w:p>
    <w:p w:rsidR="00A77B3E">
      <w:r>
        <w:t xml:space="preserve">пиво светлое фильтрованное не пастеризованное «Заправское светлое»  объёмом 50л. (кега) с содержанием этилового спирта 4,0 % от объёма готовой продукции в количестве 2-х металлических ёмкостей,                                      </w:t>
      </w:r>
    </w:p>
    <w:p w:rsidR="00A77B3E">
      <w:r>
        <w:t xml:space="preserve">пиво светлое «Хадыженское» объёмом 30л. (кега)  с содержанием этилового спирта 4,5 % от объёма готовой продукции в количестве 1 полимерной  ёмкости, </w:t>
      </w:r>
    </w:p>
    <w:p w:rsidR="00A77B3E">
      <w:r>
        <w:t>слабоалкогольный напиток «Сидр» (кега) объёмом 30л. с содержанием этилового спирта 4,4 % от объёма готовой продукции в количестве 3 полимерных  емкостей</w:t>
      </w:r>
    </w:p>
    <w:p w:rsidR="00A77B3E">
      <w:r>
        <w:t xml:space="preserve">пиво светлое «Крым Lime» объёмом 30л. (кега)  с содержанием этилового спирта 4,7 % от объёма готовой продукции в количестве 1 полимерной  ёмкости, </w:t>
      </w:r>
    </w:p>
    <w:p w:rsidR="00A77B3E">
      <w:r>
        <w:t>слабоалкогольный напиток «Сидр Шампань» объёмом 30л. (кега) с содержанием этилового спирта 4,4 % от объёма готовой продукции в количестве 1 полимерной  емкости;</w:t>
      </w:r>
    </w:p>
    <w:p w:rsidR="00A77B3E">
      <w:r>
        <w:t xml:space="preserve">пиво светлое «Судак» объёмом 30л. (кега)  с содержанием этилового спирта 4,4 % от объёма готовой продукции в количестве 1 полимерной  ёмкости, </w:t>
      </w:r>
    </w:p>
    <w:p w:rsidR="00A77B3E">
      <w:r>
        <w:t xml:space="preserve">пиво светлое «Крым Симферопольское» объёмом 30л. (кега)  с содержанием этилового спирта 4,4 % от объёма готовой продукции в количестве 1 полимерной  ёмкости, </w:t>
      </w:r>
    </w:p>
    <w:p w:rsidR="00A77B3E">
      <w:r>
        <w:t>пиво светлое «Мягкое» » объёмом 30л. (кега)  с содержанием этилового спирта 4,4 % от объёма готовой продукции в количестве 1 полимерной  ёмкости</w:t>
      </w:r>
    </w:p>
    <w:p w:rsidR="00A77B3E">
      <w:r>
        <w:t>слабоалкогольный напиток «Сидр Гранат» объёмом 30л. (кега) с содержанием этилового спирта 4,4 % от объёма готовой продукции в количестве 1 полимерная  емкость</w:t>
      </w:r>
    </w:p>
    <w:p w:rsidR="00A77B3E">
      <w:r>
        <w:t>пиво светлое «Феодосия» » объёмом 30л. (кега)  с содержанием этилового спирта 4,4 % от объёма готовой продукции в количестве 1 полимерной  ёмкости</w:t>
      </w:r>
    </w:p>
    <w:p w:rsidR="00A77B3E">
      <w:r>
        <w:t>слабоалкогольный напиток «Ред бул» объёмом 30л. (кега) с содержанием этилового спирта 4,4 % от объёма готовой продукции в количестве 1 полимерная  емкость</w:t>
      </w:r>
    </w:p>
    <w:p w:rsidR="00A77B3E">
      <w:r>
        <w:t>слабоалкогольный напиток «Сидр Ежевика» объёмом 30л. (кега) с содержанием этилового спирта 4,4 % от объёма готовой продукции в количестве 1 полимерная  емкость</w:t>
      </w:r>
    </w:p>
    <w:p w:rsidR="00A77B3E">
      <w:r>
        <w:t>пиво светлое «Крым Севастополь» объёмом 30л. (кега) с содержанием этилового спирта 4,7 % от объёма готовой продукции в количестве 1 полимерной  ёмкости</w:t>
      </w:r>
    </w:p>
    <w:p w:rsidR="00A77B3E">
      <w:r>
        <w:t>пиво светлое «Кемерское» объёмом 30л. (кега)  с содержанием этилового спирта 5,5 % от объёма готовой продукции в количестве 1 полимерной  ёмкости находятся на хранении в ОМВД России по г.Судаку /л.д. 59-60/;</w:t>
      </w:r>
    </w:p>
    <w:p w:rsidR="00A77B3E">
      <w:r>
        <w:t>- ответом территориального отдела по Восточному Крыму Роспотребнадзора согласно которому индивидуальным предпринимателем Базанаджи Л.Ф. уведомление о начале осуществления предпринимательской деятельности по предоставлению услуг общественного питания не подавалось /л.д. 63/;</w:t>
      </w:r>
    </w:p>
    <w:p w:rsidR="00A77B3E">
      <w:r>
        <w:t>- справкой на физическое лицо /л.д. 57-58/.</w:t>
      </w:r>
    </w:p>
    <w:p w:rsidR="00A77B3E">
      <w:r>
        <w:t xml:space="preserve">- пояснениями Базанаджи Л.Ф. данными ею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индивидуального предпринимателя Базанаджи Л.Ф. в совершении административного правонарушения, предусмотренного ч. 3 ст. 14.16 КоАП РФ.</w:t>
      </w:r>
    </w:p>
    <w:p w:rsidR="00A77B3E">
      <w:r>
        <w:t>В соответствии со ст. 4.2. КоАП РФ обстоятельств, смягчающих административную ответственность Базанаджи Л.Ф. не имеется.</w:t>
      </w:r>
    </w:p>
    <w:p w:rsidR="00A77B3E">
      <w:r>
        <w:t>В соответствии со ст. 4.3. КоАП РФ обстоятельств, отягчающих административную ответственность Базанаджи Л.Ф.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>
      <w:r>
        <w:t>Вместе с этим, в соответствии с положениями ч. 1 ст. 4.1.1.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Базанаджи Л.Ф. в виде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3 ст. 14.16, ст.ст.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Индивидуального предпринимателя БАЗАНАДЖИ ЛИЛИЮ ФАРИХОВНУ признать виновной в совершении правонарушения, предусмотренного ч. 3 ст. 14.16 Кодекса Российской Федерации об административных правонарушениях и назначить ей административное наказание в виде предупреждения без конфискации алкогольной и спиртосодержащей продукции.</w:t>
      </w:r>
    </w:p>
    <w:p w:rsidR="00A77B3E">
      <w:r>
        <w:t xml:space="preserve">Алкогольную и спиртосодержащую продукцию, изъятую у Базанаджи Л.Ф., находящуюся на хранении в ОМВД России по г. Судаку: </w:t>
      </w:r>
    </w:p>
    <w:p w:rsidR="00A77B3E">
      <w:r>
        <w:t xml:space="preserve">пиво «Клинское» объёмом 0,45л. крепость 4.7% в количестве 14 жестяных банок,  </w:t>
      </w:r>
    </w:p>
    <w:p w:rsidR="00A77B3E">
      <w:r>
        <w:t>пиво «Клинское» объёмом 0,45л. крепость 4.7% в количестве 14 бутылок,</w:t>
      </w:r>
    </w:p>
    <w:p w:rsidR="00A77B3E">
      <w:r>
        <w:t xml:space="preserve">пиво «Белый медведь» объёмом 0,45 литра с содержанием алкоголя  5,0% в количестве 15 жестяных банок, </w:t>
      </w:r>
    </w:p>
    <w:p w:rsidR="00A77B3E">
      <w:r>
        <w:t xml:space="preserve">пиво «Efes» объёмом 0,45 крепость 5 % объемом 0,45л. в количестве 8 бутылок, </w:t>
      </w:r>
    </w:p>
    <w:p w:rsidR="00A77B3E">
      <w:r>
        <w:t xml:space="preserve">пиво  «Lowenbrau» объёмом 0,45 крепость 5,4 % объемом 0,45л. в количестве 10 бутылок, </w:t>
      </w:r>
    </w:p>
    <w:p w:rsidR="00A77B3E">
      <w:r>
        <w:t xml:space="preserve">пиво «Черная гора» объемом 0,45 л крепостью 4,5% в количестве 8 жестяных банок , </w:t>
      </w:r>
    </w:p>
    <w:p w:rsidR="00A77B3E">
      <w:r>
        <w:tab/>
        <w:t xml:space="preserve">пиво «Черная гора» объемом 0,45 л крепостью 4,5% в количестве 22 бутылки,  </w:t>
      </w:r>
    </w:p>
    <w:p w:rsidR="00A77B3E">
      <w:r>
        <w:t>пиво «Крымская Ривьера» объёмом 0,45 литра с содержанием алкоголя 5%  в количестве 21 бутылка,</w:t>
      </w:r>
    </w:p>
    <w:p w:rsidR="00A77B3E">
      <w:r>
        <w:tab/>
        <w:t>пиво «Крымская Ривьера» объёмом 0,45 литра с содержанием алкоголя 5%  в количестве 10 жестяных банок;</w:t>
      </w:r>
    </w:p>
    <w:p w:rsidR="00A77B3E">
      <w:r>
        <w:tab/>
        <w:t>пиво «Белая скала» объемом 0,45 л крепостью 5% в количестве 23 бутылки</w:t>
      </w:r>
    </w:p>
    <w:p w:rsidR="00A77B3E">
      <w:r>
        <w:tab/>
        <w:t xml:space="preserve">пиво «Белая скала» объемом 0,45 л крепостью 5% в количестве 10 жестяных банок, </w:t>
      </w:r>
    </w:p>
    <w:p w:rsidR="00A77B3E">
      <w:r>
        <w:tab/>
        <w:t>пиво «Крым «Нахимовское»» с содержанием алкоголя 5%, объёмом 0,45 литр в количестве 8 бутылок;</w:t>
      </w:r>
    </w:p>
    <w:p w:rsidR="00A77B3E">
      <w:r>
        <w:t xml:space="preserve">пиво «Крым Ялта» с содержанием алкоголя 4,4%, объёмом 0,45 литра в количестве 9 бутылок, </w:t>
      </w:r>
    </w:p>
    <w:p w:rsidR="00A77B3E">
      <w:r>
        <w:t>Пиво «Крым светлое» объёмом 0,45 литра с содержанием алкоголя  4,4%,  в количестве 20 бутылок;</w:t>
      </w:r>
    </w:p>
    <w:p w:rsidR="00A77B3E">
      <w:r>
        <w:t>Пиво «Крым светлое» объёмом 0,45 литра с содержанием алкоголя  4,4%,  в количестве 22 жестяных банки ;</w:t>
      </w:r>
    </w:p>
    <w:p w:rsidR="00A77B3E">
      <w:r>
        <w:t>пиво «Крым Жигулевское» объемом 0,45л с содержанием алкоголя 4,4%,  в количестве 19 бут.,</w:t>
      </w:r>
    </w:p>
    <w:p w:rsidR="00A77B3E">
      <w:r>
        <w:t>пиво «Крым Жигулевское» объемом 0,45л с содержанием алкоголя 4,4%,  в количестве 11 жестяных банкок,</w:t>
      </w:r>
    </w:p>
    <w:p w:rsidR="00A77B3E">
      <w:r>
        <w:t>пиво «Крым Жигулевское» объемом 0,9л с содержанием алкоголя 4,4%,  в количестве 6 бутылок,</w:t>
      </w:r>
    </w:p>
    <w:p w:rsidR="00A77B3E">
      <w:r>
        <w:t xml:space="preserve">пиво «Канцлер Жигулевское» объёмом 50л. (кега) с содержанием этилового спирта 4,5 % от объёма готовой продукции в количестве 1 металлическая емкость, </w:t>
      </w:r>
    </w:p>
    <w:p w:rsidR="00A77B3E">
      <w:r>
        <w:t xml:space="preserve">пиво светлое фильтрованное не пастеризованное «Заправское светлое»  объёмом 50л. (кега) с содержанием этилового спирта 4,0 % от объёма готовой продукции в количестве 2-х металлических ёмкостей,                                      </w:t>
      </w:r>
    </w:p>
    <w:p w:rsidR="00A77B3E">
      <w:r>
        <w:t xml:space="preserve">пиво светлое «Хадыженское» объёмом 30л. (кега)  с содержанием этилового спирта 4,5 % от объёма готовой продукции в количестве 1 полимерной  ёмкости, </w:t>
      </w:r>
    </w:p>
    <w:p w:rsidR="00A77B3E">
      <w:r>
        <w:t>слабоалкогольный напиток «Сидр» (кега) объёмом 30л. с содержанием этилового спирта 4,4 % от объёма готовой продукции в количестве 3 полимерных  емкостей</w:t>
      </w:r>
    </w:p>
    <w:p w:rsidR="00A77B3E">
      <w:r>
        <w:t xml:space="preserve">пиво светлое «Крым Lime» объёмом 30л. (кега)  с содержанием этилового спирта 4,7 % от объёма готовой продукции в количестве 1 полимерной  ёмкости, </w:t>
      </w:r>
    </w:p>
    <w:p w:rsidR="00A77B3E">
      <w:r>
        <w:t>слабоалкогольный напиток «Сидр Шампань» объёмом 30л. (кега) с содержанием этилового спирта 4,4 % от объёма готовой продукции в количестве 1 полимерной  емкости;</w:t>
      </w:r>
    </w:p>
    <w:p w:rsidR="00A77B3E">
      <w:r>
        <w:t xml:space="preserve">пиво светлое «Судак» объёмом 30л. (кега)  с содержанием этилового спирта 4,4 % от объёма готовой продукции в количестве 1 полимерной  ёмкости, </w:t>
      </w:r>
    </w:p>
    <w:p w:rsidR="00A77B3E">
      <w:r>
        <w:t xml:space="preserve">пиво светлое «Крым Симферопольское» объёмом 30л. (кега)  с содержанием этилового спирта 4,4 % от объёма готовой продукции в количестве 1 полимерной  ёмкости, </w:t>
      </w:r>
    </w:p>
    <w:p w:rsidR="00A77B3E">
      <w:r>
        <w:t>пиво светлое «Мягкое» » объёмом 30л. (кега)  с содержанием этилового спирта 4,4 % от объёма готовой продукции в количестве 1 полимерной  ёмкости</w:t>
      </w:r>
    </w:p>
    <w:p w:rsidR="00A77B3E">
      <w:r>
        <w:t>слабоалкогольный напиток «Сидр Гранат» объёмом 30л. (кега) с содержанием этилового спирта 4,4 % от объёма готовой продукции в количестве 1 полимерная  емкость</w:t>
      </w:r>
    </w:p>
    <w:p w:rsidR="00A77B3E">
      <w:r>
        <w:t>пиво светлое «Феодосия» » объёмом 30л. (кега)  с содержанием этилового спирта 4,4 % от объёма готовой продукции в количестве 1 полимерной  ёмкости</w:t>
      </w:r>
    </w:p>
    <w:p w:rsidR="00A77B3E">
      <w:r>
        <w:t>слабоалкогольный напиток «Ред бул» объёмом 30л. (кега) с содержанием этилового спирта 4,4 % от объёма готовой продукции в количестве 1 полимерная  емкость</w:t>
      </w:r>
    </w:p>
    <w:p w:rsidR="00A77B3E">
      <w:r>
        <w:t>слабоалкогольный напиток «Сидр Ежевика» объёмом 30л. (кега) с содержанием этилового спирта 4,4 % от объёма готовой продукции в количестве 1 полимерная  емкость</w:t>
      </w:r>
    </w:p>
    <w:p w:rsidR="00A77B3E">
      <w:r>
        <w:t>пиво светлое «Крым Севастополь» объёмом 30л. (кега) с содержанием этилового спирта 4,7 % от объёма готовой продукции в количестве 1 полимерной  ёмкости</w:t>
      </w:r>
    </w:p>
    <w:p w:rsidR="00A77B3E">
      <w:r>
        <w:t xml:space="preserve">пиво светлое «Кемерское» объёмом 30л. (кега)  с содержанием этилового спирта 5,5 % от объёма готовой продукции в количестве 1 полимерной  ёмкости возвратить собственнику. </w:t>
      </w:r>
    </w:p>
    <w:p w:rsidR="00A77B3E">
      <w:r>
        <w:tab/>
        <w:t>Постановление может быть обжаловано в Судакский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ab/>
        <w:t>Мировой судья          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