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5-85-509/2022</w:t>
      </w:r>
    </w:p>
    <w:p w:rsidR="00A77B3E">
      <w:r>
        <w:t>УИД: 91MS0085-01-2022-001652-76</w:t>
      </w:r>
    </w:p>
    <w:p w:rsidR="00A77B3E"/>
    <w:p w:rsidR="00A77B3E">
      <w:r>
        <w:t>ПОСТАНОВЛЕНИЕ</w:t>
      </w:r>
    </w:p>
    <w:p w:rsidR="00A77B3E">
      <w:r>
        <w:t>о прекращении дела об административном правонарушении</w:t>
      </w:r>
    </w:p>
    <w:p w:rsidR="00A77B3E"/>
    <w:p w:rsidR="00A77B3E">
      <w:r>
        <w:t xml:space="preserve">05 декабря 2022 года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ЛЮБИВЕЦ ИВАНА НИКОЛАЕВИЧА, паспортные данные, гражданина России, паспортные данные, ранее не привлекалась к административной ответственности, </w:t>
      </w:r>
    </w:p>
    <w:p w:rsidR="00A77B3E">
      <w:r>
        <w:t>в совершении административного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правонарушении, 10.11.2022 примерно в 16 часов 00 минут по адресу: г. Судак, ул. Ленина, на автодороге у дома № 1А выявлен Любивец И.Н., который на автомобиле ВА 21063 государственный регистрационный знак В684ТМ82 в кузове автоприцепа государтвенный регистарционный знак АЕ 0584 82 осуществлял транспортировку черного лома весом 70 кг по маршруту из г. Судака в с. Веселое, не имея специального разрешения (лицензии) на осуществление данного вида деятельности, чем нарушил постановление Правительства РФ от 11.05.2001 г. № 369, 370, совершив правонарушение предусмотренное ст. 14.26 КоАП РФ.</w:t>
      </w:r>
    </w:p>
    <w:p w:rsidR="00A77B3E">
      <w:r>
        <w:t xml:space="preserve">10.11.2022 по указанному факту в отношении Любивец И.Н.  составлен протокол об административном правонарушении по ст. 14.26 КоАП РФ. </w:t>
      </w:r>
    </w:p>
    <w:p w:rsidR="00A77B3E">
      <w:r>
        <w:t xml:space="preserve">В судебное заседание Любивец И.Н. не явился, извещен надлежащим образом, предоставил письменные возражения, согласно которым в указанное время он действительно на своем автомобиле осуществлял перевозку металла, однако, это был не металлолом, а металлические изделия, которые ранее он приобретал, что подтверждается копиями первичных документов бухгалтерского учета. </w:t>
      </w:r>
    </w:p>
    <w:p w:rsidR="00A77B3E">
      <w:r>
        <w:t>Исследовав материалы дела, мировой судья приходит к следующим выводам.</w:t>
      </w:r>
    </w:p>
    <w:p w:rsidR="00A77B3E">
      <w:r>
        <w:t xml:space="preserve">В судебном заседании установлено, что 10.11.2022 Любивец И.Н. осуществлял перевозку принадлежащих ему металлических изделий. </w:t>
      </w:r>
    </w:p>
    <w:p w:rsidR="00A77B3E">
      <w:r>
        <w:t xml:space="preserve">Изложенное подтверждается следующими исследованными в судебном заседании доказательствами: </w:t>
      </w:r>
    </w:p>
    <w:p w:rsidR="00A77B3E">
      <w:r>
        <w:t>- объяснениями Любивец И.Н. от 10.11.2022 согласно которым он перевозил металлические изделия /л.д. 5/;</w:t>
      </w:r>
    </w:p>
    <w:p w:rsidR="00A77B3E">
      <w:r>
        <w:t>- объяснениями Любивец Н.И. от 10.11.2022 согласно которым 10.11.2022 он совместно с отцом Любивец И.Н. перевозил металлические изделия /л.д. 6/;</w:t>
      </w:r>
    </w:p>
    <w:p w:rsidR="00A77B3E">
      <w:r>
        <w:t>- таблицей изображений /л.д. 11-16/;</w:t>
      </w:r>
    </w:p>
    <w:p w:rsidR="00A77B3E">
      <w:r>
        <w:t>- возражениями Любивец И.Н. с приложенными копиями документов первичного бухгалтерского учета.</w:t>
      </w:r>
    </w:p>
    <w:p w:rsidR="00A77B3E">
      <w:r>
        <w:t>Согласно ч. 4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Таким образом, суд пришел к выводу об отсутствии в действиях Любивец И.Н. состава вменяемого административного правонарушения.</w:t>
      </w:r>
    </w:p>
    <w:p w:rsidR="00A77B3E">
      <w:r>
        <w:t>В соответствии с п. 1 ч. 1.1. ст. 29.9 КоАП РФ при наличии хотя бы одного из обстоятельств, предусмотренных ст. 24.5 КоАП РФ выносится постановление о прекращении производства по делу об административном правонарушении.</w:t>
      </w:r>
    </w:p>
    <w:p w:rsidR="00A77B3E">
      <w:r>
        <w:t>Согласно п. 2 ч. 1 ст. 24.5 КоАП РФ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 w:rsidR="00A77B3E">
      <w:r>
        <w:t xml:space="preserve">На основании изложенного и руководствуясь ст. 14.26 КоАП РФ, ст. 29.9, 24.5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Дело об административном правонарушении в отношении ЛЮБИВЕЦ ИВАНА НИКОЛАЕВИЧА по ст. 14.26 Кодекса РФ об административных правонарушениях прекратить в связи с отсутствием состава административного правонарушения.</w:t>
      </w:r>
    </w:p>
    <w:p w:rsidR="00A77B3E">
      <w:r>
        <w:t>Металлические изделия в количестве 70 кг, находящийся на хранении у Любивец И.Н. оставить у собственника.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