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5-85-511/2022</w:t>
      </w:r>
    </w:p>
    <w:p w:rsidR="00A77B3E">
      <w:r>
        <w:t>УИД:91MS0085-01-2022-001695-44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22 декабря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ЗЕНЦОВА СЕРГЕЯ ВЛАДИМИРОВИЧА, паспортные данные, адрес, гражданина Российской Федерации, паспортные данные, общ. 3, работающего директором ООО «Кант» (ИНН/КПП 9108009950/910801001) (далее – ООО «Кант»), юридический адрес: адрес, кв-л Энергетиков, д. 13, общежитие 3,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01.04.2022 по адресу: Республика Крым, г. Судак, кв-л Энергетиков, д. 13, общежитие 3, директор ООО «Кант» Зенцов С.В. совершил нарушение законодательства о налогах и сборах в части непредоставления в установленный пп.1 п. 1 ст. 346.23 НК РФ срок декларации по упрощенной системе налогообложения за 2021 календарный год при следующих обстоятельствах.</w:t>
      </w:r>
    </w:p>
    <w:p w:rsidR="00A77B3E">
      <w:r>
        <w:t xml:space="preserve">Согласно пп. 1 п. 1 ст. 346.23 НК РФ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представления – не позднее 31 марта года, следующего за истекшим налоговым периодом. </w:t>
      </w:r>
    </w:p>
    <w:p w:rsidR="00A77B3E">
      <w:r>
        <w:t>Срок представления налоговой декларации по упрощенной системе налогообложения за 2021 календарный год – не позднее 31.03.2022 (в соответствии с п. 7 ст. 6.1 НК РФ в случаях, когда последний день срока приходится на день признаваемый нерабочим праздничным днем, днем окончания срока считается ближайший следующий за ним рабочий день).</w:t>
      </w:r>
    </w:p>
    <w:p w:rsidR="00A77B3E">
      <w:r>
        <w:t xml:space="preserve">Фактически налоговая декларация по упрощенной системе налогообложения за 2021 календарный год ЖСК «Юбилейный» представлена 08.05.2022 года – с нарушением срока представления. Своим бездействием, выразившимся в не обеспечении предоставления налоговой декларации по упрощенной системе налогообложения за 2021 календарный год организаций в установленный законодательством срок, Зенцов С.В. совершил административное правонарушение, предусмотренное ст. 15.5 КоАП РФ.    </w:t>
      </w:r>
    </w:p>
    <w:p w:rsidR="00A77B3E">
      <w:r>
        <w:t xml:space="preserve">15.09.2022 по указанному факту в отношении Зенцова С.В. составлен протокол об административном правонарушении по ст. 15.5 КоАП РФ. </w:t>
      </w:r>
    </w:p>
    <w:p w:rsidR="00A77B3E">
      <w:r>
        <w:t xml:space="preserve">Зенцов С.В. в судебное заседание не явился, о дате, времени и месте рассмотрения дела извещен надлежащим образом. Предоставил заявление с просьбой рассмотреть дело в его отсутствие, суду доверяет, вину признает. </w:t>
      </w:r>
    </w:p>
    <w:p w:rsidR="00A77B3E">
      <w:r>
        <w:t>Исследовав дело об административном правонарушении, мировой судья считает, что вина Зенцова С.В.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06.09.2022, запись о том, что Зенцов С.В. занимает должность  директора ООО «Кант» внесена в реестр 17.10.2016 (л.д. 3). </w:t>
      </w:r>
    </w:p>
    <w:p w:rsidR="00A77B3E">
      <w:r>
        <w:t>Таким образом, Зенцов С.В.,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Зенцова С.В.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Зенцовым С.В.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</w:p>
    <w:p w:rsidR="00A77B3E">
      <w:r>
        <w:t xml:space="preserve">от 15.09.2022/л.д. 1-2/; </w:t>
      </w:r>
    </w:p>
    <w:p w:rsidR="00A77B3E">
      <w:r>
        <w:t>- выпиской из Единого государственного реестра юридических лиц в отношении ООО «Кант» /л.д. 3-4/;</w:t>
      </w:r>
    </w:p>
    <w:p w:rsidR="00A77B3E">
      <w:r>
        <w:t>- квитанцией о приёме налоговой декларации (расчёта) в электронном виде от 08.05.2022. /л.д. 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Зенцова С.В.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Зенцова С.В.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Зенцова С.В.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ЗЕНЦОВА СЕРГЕЯ ВЛАДИМИРОВИЧА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