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5-85-515/2022</w:t>
      </w:r>
    </w:p>
    <w:p w:rsidR="00A77B3E">
      <w:r>
        <w:t>УИД: 91MS0085-01-2022-001708-05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22 декабря 2022 года                                                                       </w:t>
        <w:tab/>
        <w:tab/>
        <w:t xml:space="preserve">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с участием прокурора Пересыпкина А.В., рассмотрев в открытом судебном заседании в помещении судебного участка в г. Судаке дело об административном правонарушении, поступившее из прокуратуры г.Судака в отношении:</w:t>
      </w:r>
    </w:p>
    <w:p w:rsidR="00A77B3E">
      <w:r>
        <w:t>СКРИПЧЕНКО ВЯЧЕСЛАВА НИКОЛАЕВИЧА, паспортные данные, гражданина России, паспортные данные, директор ООО «Гостиница «Сурож», ИНН 910801722104</w:t>
      </w:r>
    </w:p>
    <w:p w:rsidR="00A77B3E">
      <w:r>
        <w:t xml:space="preserve">в совершении административного правонарушения, предусмотренного ст. 19.29 КоАП РФ, - </w:t>
      </w:r>
    </w:p>
    <w:p w:rsidR="00A77B3E"/>
    <w:p w:rsidR="00A77B3E">
      <w:r>
        <w:t>УСТАНОВИЛ:</w:t>
      </w:r>
    </w:p>
    <w:p w:rsidR="00A77B3E"/>
    <w:p w:rsidR="00A77B3E">
      <w:r>
        <w:t>Директор ООО «Гостиница «Сурож» привлек к трудовой деятельности бывшего муниципального служащего с нарушением требований законодательства о противодействии коррупции, чем совершил административное правонарушение, предусмотренное ст.19.29 КоАП РФ.</w:t>
      </w:r>
    </w:p>
    <w:p w:rsidR="00A77B3E">
      <w:r>
        <w:t>Прокуратурой г. Судака установлено, что Дударь Татьяна Владимировна, замещала должность муниципальной службы и являлась главным специалистом отдела жилищно-коммунального хозяйства и благоустройства администрации города Судака, уволена 15.09.2021 по п. 3 ч. 1 ст. 77 Трудового кодекса Российской Федерации (распоряжение от 15.09.2021 № 387 л/с).</w:t>
      </w:r>
    </w:p>
    <w:p w:rsidR="00A77B3E">
      <w:r>
        <w:t>Впоследствии на основании приказа от 15.04.2022 № 04-к она была принята на работу в ООО «Гостиница «Сурож» администратором, с ней заключен трудовой договор от 15.04.2022 № 02-ТД.</w:t>
      </w:r>
    </w:p>
    <w:p w:rsidR="00A77B3E">
      <w:r>
        <w:t>Из представленной ею при трудоустройстве трудовой книжки работодателю было известно о том, что принимаемая на работу Дударь Татьяна Владимировна по 15.09.2021 являлась муниципальным служащим.</w:t>
      </w:r>
    </w:p>
    <w:p w:rsidR="00A77B3E">
      <w:r>
        <w:t>В силу части 4 статьи 12 Федерального закона от 25 декабря 2008 г. №  273-ФЗ «О противодействии коррупции»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 Аналогичная норма закреплена в статье 64.1 ТК РФ.</w:t>
      </w:r>
    </w:p>
    <w:p w:rsidR="00A77B3E">
      <w:r>
        <w:t xml:space="preserve">Постановлением Правительства Российской Федерации № 29 от 21.01.2015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 В соответствии с положениями пунктов 2, 3 указанных Правил работодатель при заключении трудового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работодателя. </w:t>
      </w:r>
    </w:p>
    <w:p w:rsidR="00A77B3E">
      <w:r>
        <w:t>В соответствии с ч. 5 ст. 12 Федерального закона «О противодействии коррупции» 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Федерации.</w:t>
      </w:r>
    </w:p>
    <w:p w:rsidR="00A77B3E">
      <w:r>
        <w:t xml:space="preserve">Должность, которую замещала Дударь Татьяна Владимировна согласно ч. 1 раздела 1 Реестра должностей муниципальной службы, утвержденного Законом Республики Крым от 16.09.2014 № 78-ЗРК и раздела 2 Перечня должностей, при назначении на которые граждане и при замещении которых лица, замещающие муниципальные должности, и муниципальные служащие городского округа Судак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Приложением 2 решения Судакского городского совета от 29.04.2021 № 255 включена в перечень должностей, в течение 2 лет после увольнения с которых, на лиц распространяются ограничения, предусмотренные ст. 12 Федерального закона «О противодействии коррупции».  </w:t>
      </w:r>
    </w:p>
    <w:p w:rsidR="00A77B3E">
      <w:r>
        <w:t>Трудовой договор с Дударь Татьяной Владимировной заключен 15.04.2022. Соответственно, последним днем направления сообщения о трудоустройстве бывшего муниципального служащего было 25.04.2022. Обязанность направления сообщения лежала на директоре ООО «Гостиница «Сурож».</w:t>
      </w:r>
    </w:p>
    <w:p w:rsidR="00A77B3E">
      <w:r>
        <w:t>Проверкой установлено, что письменное сообщение о заключении трудового договора с Дударь Татьяной Владимировной от ООО «Гостиница «Сурож» в администрацию города Судака не поступало.</w:t>
      </w:r>
    </w:p>
    <w:p w:rsidR="00A77B3E">
      <w:r>
        <w:t>Заключив 15.04.2022 с бывшим муниципальным служащим Дударь Татьяной Владимировной трудовой договор, директор ООО «Гостиница «Сурож» Скрипченко Вячеслав Николаевич в нарушение требований части 4 статьи 12 Федерального закона от 25 декабря 2008 г. № 273-ФЗ «О противодействии коррупции», ст. 64.1 ТК РФ не сообщил об этом в письменной форме представителю нанимателя муниципального служащего по последнему месту его службы,  тем самым совершил 26.04.2022 по месту нахождения  Общества – г. Судак, ул. Ленина, д. 75, Республика Крым - административное правонарушение, предусмотренное ст. 19.29 КоАП РФ - привлечение работодателем к трудовой деятельности на условиях трудового договора бывшего муниципального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№ 273-ФЗ «О противодействии коррупции».</w:t>
      </w:r>
    </w:p>
    <w:p w:rsidR="00A77B3E">
      <w:r>
        <w:t>В соответствии со ст.20 ТК РФ права и обязанности работодателя в трудовых отношениях осуществляются органами управления юридического лица (организации) или уполномоченными ими лицами, иными лицами, уполномоченными на это в соответствии с федеральным законом, в порядке, установленном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актами.</w:t>
      </w:r>
    </w:p>
    <w:p w:rsidR="00A77B3E">
      <w:r>
        <w:t>Вменяемое в вину Скрипченко Вячеслава Николаевича административное правонарушение было совершено должностным лицом, так как именно в связи с исполнением должностных полномочий он выступал в качестве работодателя при заключении трудового договора и в дальнейшем не направил сообщение в администрацию города Судака.</w:t>
      </w:r>
    </w:p>
    <w:p w:rsidR="00A77B3E">
      <w:r>
        <w:t>23.11.2022 по указанному факту в отношении Скрипченко В.Н. заместителем прокурора г. Судака возбуждено дело об административном правонарушении по ст. 19.29 КоАП РФ.</w:t>
      </w:r>
    </w:p>
    <w:p w:rsidR="00A77B3E">
      <w:r>
        <w:t>В судебное заседание Скрипченко В.Н. не явилась, о месте и времени рассмотрения дела извещен надлежащим образом, ходатайство об отложении рассмотрения дела не поступило. Вместе с тем, 23.11.2022 в ходе дачи объяснений, Скрипченко В.Н. указал, что вину признает.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Скрипченко В.Н.</w:t>
      </w:r>
    </w:p>
    <w:p w:rsidR="00A77B3E">
      <w:r>
        <w:t xml:space="preserve">Прокурор в судебном заседании просил признать Скрипченко В.Н. виновным по ст. 19.29 КоАП РФ.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Скрипченко В.Н. административного правонарушения, предусмотренного ст. 19.29 КоАП РФ, и подтвержденной ее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19.29 КоАП РФ и вина Скрипченко В.Н. в его совершении подтверждается доказательствами, исследованными в судебном заседании:</w:t>
      </w:r>
    </w:p>
    <w:p w:rsidR="00A77B3E">
      <w:r>
        <w:t>- постановлением о возбуждении дела об административном правонарушении от 23.11.2022 в отношении Скрипченко В.Н. по ст. 19.29 КоАП РФ /л.д. 1-3/;</w:t>
      </w:r>
    </w:p>
    <w:p w:rsidR="00A77B3E">
      <w:r>
        <w:t>- объяснением Скрипченко В.Н. от 23.11.2022 /л.д. 6/;</w:t>
      </w:r>
    </w:p>
    <w:p w:rsidR="00A77B3E">
      <w:r>
        <w:t>- копией трудовой книжки Дударь Т.В. /л.д. 11/;</w:t>
      </w:r>
    </w:p>
    <w:p w:rsidR="00A77B3E">
      <w:r>
        <w:t>- копией трудового договора № 02-ТД от 15.04.2022 между ООО «Гостиница «Сурож» и Дударь Т.В. /л.д. 15/;</w:t>
      </w:r>
    </w:p>
    <w:p w:rsidR="00A77B3E">
      <w:r>
        <w:t>- копией приказа о приеме работника на работу от 15.04.2022 № 04-К /л.д. 18/;</w:t>
      </w:r>
    </w:p>
    <w:p w:rsidR="00A77B3E">
      <w:r>
        <w:t>- копией личного листка по учету кадров в отношении Османова И.Б. /л.д. 25/.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ответственность Скрипченко В.Н. не имеется.</w:t>
      </w:r>
    </w:p>
    <w:p w:rsidR="00A77B3E">
      <w:r>
        <w:t xml:space="preserve">В соответствии со ст. 4.3. КоАП РФ обстоятельств, отягчающих ответственность Скрипченко В.Н.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ст. 19.29 КоАП РФ.</w:t>
      </w:r>
    </w:p>
    <w:p w:rsidR="00A77B3E">
      <w:r>
        <w:t xml:space="preserve">На основании изложенного и руководствуясь ст.ст. 3.5, 3.8, 4.1, ст. 19.29 КоАП РФ,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СКРИПЧЕНКО ВЯЧЕСЛАВА НИКОЛАЕВИЧА признать виновной в совершении административного правонарушения, предусмотренного  ст. 19.29 КоАП РФ и назначить ему административное наказание в виде административного штрафа в размере 20000 (двадцати тысяч) рублей.</w:t>
      </w:r>
    </w:p>
    <w:p w:rsidR="00A77B3E">
      <w:r>
        <w:t>Реквизиты для перечисления административного штрафа: Юридический адрес: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Крым); - Наименование банка: Отделение Республика Крым Банка России//УФК по Республике Крым г.Симферополь; - ИНН 9102013284; - КПП 910201001; - БИК 013510002,- Единый казначейский счет  40102810645370000035,- Казначейский счет  03100643000000017500,- Лицевой счет  04752203230 в УФК по  Республике Крым, Код Сводного реестра 35220323; ОКТМО 35723000; КБК 828 1 16 01193 01 0029 140, УИН 0410760300855005152219146.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