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+</w:t>
      </w:r>
    </w:p>
    <w:p w:rsidR="00A77B3E">
      <w:r>
        <w:t>Дело № 5-85-575/2021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мировым судьей судебного участка № 85 Судакского судебного района по ст. 20.25 ч.1 КоАП РФ к административному штрафу в размере сумма, штраф оплачен;</w:t>
      </w:r>
    </w:p>
    <w:p w:rsidR="00A77B3E">
      <w:r>
        <w:t>дата Административной комиссией по ст. 7.2 ч. 2 ЗРК № 117 к административному штрафу в размере сумма, штраф не оплачен;</w:t>
      </w:r>
    </w:p>
    <w:p w:rsidR="00A77B3E">
      <w:r>
        <w:t>дата Административной комиссией по ст. 7.2 ч. 2 ЗРК № 117 к административному штрафу в размере сумма, штраф не оплачен;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ОМВД России по адрес по ст. 20.20 ч.1 КоАП РФ к административному штрафу в размере сумма, штраф не оплачен;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по ст. 20.6.1 ч.1 КоАП РФ к предупреждению;</w:t>
      </w:r>
    </w:p>
    <w:p w:rsidR="00A77B3E">
      <w:r>
        <w:t>дата по ст. 20.21 КоАП РФ к административному аресту 10 суток;</w:t>
      </w:r>
    </w:p>
    <w:p w:rsidR="00A77B3E">
      <w:r>
        <w:t xml:space="preserve">в совершении правонарушения, предусмотренного ст. 20.25 ч.1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заместителя начальника полиции (по охране общественного порядка) ОМВД России по адрес по делу об административном правонарушении от дата, фио признан виновным в совершении административного правонарушения, предусмотренного ч. 1 ст. 20.20 КоАП РФ 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20.25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не оплатил штраф в связи с тем, что у него не было реквизитов для оплаты.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ч. 1 ст. 20.25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указаны обстоятельства и место совершения административного правонарушения, предусмотренного ч. 1 ст. 20.25 Кодекса РФ об административных правонарушениях /л.д. 1/;</w:t>
      </w:r>
    </w:p>
    <w:p w:rsidR="00A77B3E">
      <w:r>
        <w:t>- объяснением фио от дата, согласно которому, он не оплатил штраф в связи с отсутствием денег /л.д. 2/;</w:t>
      </w:r>
    </w:p>
    <w:p w:rsidR="00A77B3E">
      <w:r>
        <w:t>- копией постановления по делу об административном правонарушении от дата  /л.д. 3/;</w:t>
      </w:r>
    </w:p>
    <w:p w:rsidR="00A77B3E">
      <w:r>
        <w:t>- справкой на физическое лицо в отношении фио /л.д. 5-7/;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ч. 1 ст. 20.25 КоАП РФ – неуплата административного штрафов срок, предусмотренный настоящим Кодексом.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>В соответствии с п.2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обстоятельства,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 в виде штрафа.</w:t>
      </w:r>
    </w:p>
    <w:p w:rsidR="00A77B3E">
      <w:r>
        <w:t xml:space="preserve">На основании изложенного, руководствуясь ст.ст. 20.25,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1000 (сумма прописью).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