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A1FE8" w:rsidP="000A1FE8">
      <w:pPr>
        <w:spacing w:after="0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Дело № 5-86-168/2020</w:t>
      </w:r>
    </w:p>
    <w:p w:rsidR="000A1FE8" w:rsidP="000A1F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0A1FE8" w:rsidP="000A1F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1FE8" w:rsidP="000A1F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F50AF">
        <w:rPr>
          <w:rFonts w:ascii="Times New Roman" w:hAnsi="Times New Roman" w:cs="Times New Roman"/>
          <w:sz w:val="28"/>
          <w:szCs w:val="28"/>
        </w:rPr>
        <w:t xml:space="preserve">25 </w:t>
      </w:r>
      <w:r w:rsidR="001D758F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2020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Судак</w:t>
      </w:r>
    </w:p>
    <w:p w:rsidR="000A1FE8" w:rsidP="000A1F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A1FE8" w:rsidP="000A1FE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№86 </w:t>
      </w:r>
      <w:r>
        <w:rPr>
          <w:rFonts w:ascii="Times New Roman" w:hAnsi="Times New Roman" w:cs="Times New Roman"/>
          <w:sz w:val="28"/>
          <w:szCs w:val="28"/>
        </w:rPr>
        <w:t>Судакского</w:t>
      </w:r>
      <w:r>
        <w:rPr>
          <w:rFonts w:ascii="Times New Roman" w:hAnsi="Times New Roman" w:cs="Times New Roman"/>
          <w:sz w:val="28"/>
          <w:szCs w:val="28"/>
        </w:rPr>
        <w:t xml:space="preserve"> судебного района (городской округ Судак) Республики Крым Сологуб Л.В., в открытом судебном заседании в помещении судебного участка, рассмотрев дело об административном правонарушении, поступившее из ОГИБДД ОМВД России по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Судаку Республике Крым, в отношении:</w:t>
      </w:r>
    </w:p>
    <w:p w:rsidR="000A1FE8" w:rsidP="000A1FE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Алиева </w:t>
      </w:r>
      <w:r>
        <w:rPr>
          <w:rFonts w:ascii="Times New Roman" w:hAnsi="Times New Roman" w:cs="Times New Roman"/>
          <w:sz w:val="28"/>
          <w:szCs w:val="28"/>
        </w:rPr>
        <w:t>Ленура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Алиевича</w:t>
      </w:r>
      <w:r>
        <w:rPr>
          <w:rFonts w:ascii="Times New Roman" w:hAnsi="Times New Roman" w:cs="Times New Roman"/>
          <w:sz w:val="28"/>
          <w:szCs w:val="28"/>
        </w:rPr>
        <w:t xml:space="preserve">, 27.06.1984 года рождения, уроженца Узбекистан, гражданина Российской Федерации, не работающего, зарегистрированного </w:t>
      </w:r>
      <w:r w:rsidR="001D758F">
        <w:rPr>
          <w:rFonts w:ascii="Times New Roman" w:hAnsi="Times New Roman" w:cs="Times New Roman"/>
          <w:sz w:val="28"/>
          <w:szCs w:val="28"/>
        </w:rPr>
        <w:t xml:space="preserve">и по адресу: </w:t>
      </w:r>
      <w:r w:rsidR="001D758F">
        <w:rPr>
          <w:rFonts w:ascii="Times New Roman" w:hAnsi="Times New Roman" w:cs="Times New Roman"/>
          <w:sz w:val="28"/>
          <w:szCs w:val="28"/>
        </w:rPr>
        <w:t>Республика Крым, Б</w:t>
      </w:r>
      <w:r>
        <w:rPr>
          <w:rFonts w:ascii="Times New Roman" w:hAnsi="Times New Roman" w:cs="Times New Roman"/>
          <w:sz w:val="28"/>
          <w:szCs w:val="28"/>
        </w:rPr>
        <w:t xml:space="preserve">елогорский р-н, с. Васильевка, ул. Дёмина, д.36, в совершении правонарушения, предусмотренного ст. 12.26 ч. 1 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РФ,</w:t>
      </w:r>
    </w:p>
    <w:p w:rsidR="001D758F" w:rsidP="000A1FE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1FE8" w:rsidP="000A1F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0A1FE8" w:rsidP="000A1F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1FE8" w:rsidP="000A1FE8">
      <w:pPr>
        <w:pStyle w:val="NoSpacing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№82 АП 082410 от 18.04.2020 водитель Алиев Л.А. 18.04.2020 года в 00 час. 26 мин. возле д. № 1  на ул. Механизаторов в г. Судаке </w:t>
      </w:r>
      <w:r w:rsidR="00526314">
        <w:rPr>
          <w:rFonts w:ascii="Times New Roman" w:hAnsi="Times New Roman" w:cs="Times New Roman"/>
          <w:sz w:val="28"/>
          <w:szCs w:val="28"/>
        </w:rPr>
        <w:t>управляя транспортным с</w:t>
      </w:r>
      <w:r w:rsidR="001D3CE5">
        <w:rPr>
          <w:rFonts w:ascii="Times New Roman" w:hAnsi="Times New Roman" w:cs="Times New Roman"/>
          <w:sz w:val="28"/>
          <w:szCs w:val="28"/>
        </w:rPr>
        <w:t>редством – автомобилем «</w:t>
      </w:r>
      <w:r>
        <w:rPr>
          <w:rFonts w:ascii="Times New Roman" w:hAnsi="Times New Roman" w:cs="Times New Roman"/>
          <w:sz w:val="28"/>
          <w:szCs w:val="28"/>
        </w:rPr>
        <w:t>Форд Фокус</w:t>
      </w:r>
      <w:r w:rsidR="001D3CE5">
        <w:rPr>
          <w:rFonts w:ascii="Times New Roman" w:hAnsi="Times New Roman" w:cs="Times New Roman"/>
          <w:sz w:val="28"/>
          <w:szCs w:val="28"/>
        </w:rPr>
        <w:t>»</w:t>
      </w:r>
      <w:r w:rsidR="00526314">
        <w:rPr>
          <w:rFonts w:ascii="Times New Roman" w:hAnsi="Times New Roman" w:cs="Times New Roman"/>
          <w:sz w:val="28"/>
          <w:szCs w:val="28"/>
        </w:rPr>
        <w:t xml:space="preserve"> государственный</w:t>
      </w:r>
      <w:r w:rsidR="001D3CE5">
        <w:rPr>
          <w:rFonts w:ascii="Times New Roman" w:hAnsi="Times New Roman" w:cs="Times New Roman"/>
          <w:sz w:val="28"/>
          <w:szCs w:val="28"/>
        </w:rPr>
        <w:t xml:space="preserve"> регистрационный номер </w:t>
      </w:r>
      <w:r>
        <w:rPr>
          <w:rFonts w:ascii="Times New Roman" w:hAnsi="Times New Roman" w:cs="Times New Roman"/>
          <w:sz w:val="28"/>
          <w:szCs w:val="28"/>
        </w:rPr>
        <w:t>У921АН177</w:t>
      </w:r>
      <w:r w:rsidR="00526314">
        <w:rPr>
          <w:rFonts w:ascii="Times New Roman" w:hAnsi="Times New Roman" w:cs="Times New Roman"/>
          <w:sz w:val="28"/>
          <w:szCs w:val="28"/>
        </w:rPr>
        <w:t xml:space="preserve"> с признаками алкогольного опьянения (запах алкоголя изо рта, </w:t>
      </w:r>
      <w:r w:rsidR="001D3CE5">
        <w:rPr>
          <w:rFonts w:ascii="Times New Roman" w:hAnsi="Times New Roman" w:cs="Times New Roman"/>
          <w:sz w:val="28"/>
          <w:szCs w:val="28"/>
        </w:rPr>
        <w:t>нарушение речи,</w:t>
      </w:r>
      <w:r>
        <w:rPr>
          <w:rFonts w:ascii="Times New Roman" w:hAnsi="Times New Roman" w:cs="Times New Roman"/>
          <w:sz w:val="28"/>
          <w:szCs w:val="28"/>
        </w:rPr>
        <w:t xml:space="preserve"> неустойчивость позы,</w:t>
      </w:r>
      <w:r w:rsidR="001D3CE5">
        <w:rPr>
          <w:rFonts w:ascii="Times New Roman" w:hAnsi="Times New Roman" w:cs="Times New Roman"/>
          <w:sz w:val="28"/>
          <w:szCs w:val="28"/>
        </w:rPr>
        <w:t xml:space="preserve"> резкое изменение окраски кожных покровов лица</w:t>
      </w:r>
      <w:r w:rsidR="00526314">
        <w:rPr>
          <w:rFonts w:ascii="Times New Roman" w:hAnsi="Times New Roman" w:cs="Times New Roman"/>
          <w:sz w:val="28"/>
          <w:szCs w:val="28"/>
        </w:rPr>
        <w:t>) не выполнил</w:t>
      </w:r>
      <w:r w:rsidR="00526314">
        <w:rPr>
          <w:rFonts w:ascii="Times New Roman" w:hAnsi="Times New Roman" w:cs="Times New Roman"/>
          <w:sz w:val="28"/>
          <w:szCs w:val="28"/>
        </w:rPr>
        <w:t xml:space="preserve"> законного требования уполномоченного </w:t>
      </w:r>
      <w:r w:rsidR="00526314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должностного лица о прохождении </w:t>
      </w:r>
      <w:r w:rsidR="008009DC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освидетельствования на</w:t>
      </w:r>
      <w:r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месте с помощью прибора «</w:t>
      </w:r>
      <w:r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Алкоте</w:t>
      </w:r>
      <w:r w:rsidR="008009DC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тер</w:t>
      </w:r>
      <w:r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Юпитер</w:t>
      </w:r>
      <w:r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К</w:t>
      </w:r>
      <w:r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»</w:t>
      </w:r>
      <w:r w:rsidR="008009DC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, а также от </w:t>
      </w:r>
      <w:r w:rsidR="00526314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медицинского освидетельствования на состояние опьянения, </w:t>
      </w:r>
      <w:r w:rsidR="00526314">
        <w:rPr>
          <w:rFonts w:ascii="Times New Roman" w:hAnsi="Times New Roman" w:cs="Times New Roman"/>
          <w:sz w:val="28"/>
          <w:szCs w:val="28"/>
        </w:rPr>
        <w:t xml:space="preserve">чем нарушил требования пункта 2.3.2 Правил дорожного движения Российской Федерации, если такие действия не содержат уголовно наказуемого деяния. </w:t>
      </w:r>
    </w:p>
    <w:p w:rsidR="00526314" w:rsidP="000A1FE8">
      <w:pPr>
        <w:pStyle w:val="NoSpacing"/>
        <w:ind w:firstLine="539"/>
        <w:jc w:val="both"/>
        <w:rPr>
          <w:rFonts w:ascii="Times New Roman" w:hAnsi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 w:rsidR="000A1FE8">
        <w:rPr>
          <w:rFonts w:ascii="Times New Roman" w:hAnsi="Times New Roman" w:cs="Times New Roman"/>
          <w:sz w:val="28"/>
          <w:szCs w:val="28"/>
        </w:rPr>
        <w:t>Алиев Л.А.</w:t>
      </w:r>
      <w:r w:rsidR="001D3C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совершил административное правонарушение, за которое предусмотрена ответственность по ст.12.26 ч.1 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9F50AF" w:rsidP="009F50AF">
      <w:pPr>
        <w:pStyle w:val="NormalWeb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судебно</w:t>
      </w:r>
      <w:r>
        <w:rPr>
          <w:sz w:val="28"/>
          <w:szCs w:val="28"/>
        </w:rPr>
        <w:t>м</w:t>
      </w:r>
      <w:r w:rsidR="00526314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</w:t>
      </w:r>
      <w:r w:rsidR="00526314">
        <w:rPr>
          <w:sz w:val="28"/>
          <w:szCs w:val="28"/>
        </w:rPr>
        <w:t xml:space="preserve"> </w:t>
      </w:r>
      <w:r w:rsidR="000A1FE8">
        <w:rPr>
          <w:sz w:val="28"/>
          <w:szCs w:val="28"/>
        </w:rPr>
        <w:t>Алиев Л.А.</w:t>
      </w:r>
      <w:r>
        <w:rPr>
          <w:sz w:val="28"/>
          <w:szCs w:val="28"/>
        </w:rPr>
        <w:t xml:space="preserve"> вину не признал, пояснил, что он на месте продувал </w:t>
      </w:r>
      <w:r>
        <w:rPr>
          <w:sz w:val="28"/>
          <w:szCs w:val="28"/>
        </w:rPr>
        <w:t>алкотектор</w:t>
      </w:r>
      <w:r>
        <w:rPr>
          <w:sz w:val="28"/>
          <w:szCs w:val="28"/>
        </w:rPr>
        <w:t>, а от медицинского освидетельствования в ГБУЗ «</w:t>
      </w:r>
      <w:r>
        <w:rPr>
          <w:sz w:val="28"/>
          <w:szCs w:val="28"/>
        </w:rPr>
        <w:t>Судакская</w:t>
      </w:r>
      <w:r>
        <w:rPr>
          <w:sz w:val="28"/>
          <w:szCs w:val="28"/>
        </w:rPr>
        <w:t xml:space="preserve"> городская больница»  отказался, так как хотел чтобы его отвезли на освидетельствование в г</w:t>
      </w:r>
      <w:r>
        <w:rPr>
          <w:sz w:val="28"/>
          <w:szCs w:val="28"/>
        </w:rPr>
        <w:t>.С</w:t>
      </w:r>
      <w:r>
        <w:rPr>
          <w:sz w:val="28"/>
          <w:szCs w:val="28"/>
        </w:rPr>
        <w:t xml:space="preserve">имферополь. </w:t>
      </w:r>
    </w:p>
    <w:p w:rsidR="00526314" w:rsidP="009F50AF">
      <w:pPr>
        <w:pStyle w:val="NormalWeb"/>
        <w:shd w:val="clear" w:color="auto" w:fill="FFFFFF"/>
        <w:spacing w:before="0" w:beforeAutospacing="0" w:after="0" w:afterAutospacing="0"/>
        <w:ind w:firstLine="539"/>
        <w:jc w:val="both"/>
        <w:rPr>
          <w:rFonts w:eastAsiaTheme="minorEastAsia"/>
          <w:sz w:val="28"/>
        </w:rPr>
      </w:pPr>
      <w:r>
        <w:rPr>
          <w:sz w:val="28"/>
          <w:szCs w:val="28"/>
        </w:rPr>
        <w:t xml:space="preserve">Свидетель </w:t>
      </w:r>
      <w:r>
        <w:rPr>
          <w:sz w:val="28"/>
          <w:szCs w:val="28"/>
        </w:rPr>
        <w:t>Леушов</w:t>
      </w:r>
      <w:r>
        <w:rPr>
          <w:sz w:val="28"/>
          <w:szCs w:val="28"/>
        </w:rPr>
        <w:t xml:space="preserve"> Ю.А. пояснил, что работает инспектором ГИБДД. 18.04.2020 в ночное время был остановлен автомобиль под управлением Алиева Л.А., от которого исходил сильный запах алкоголя, была нарушена речь. Алиеву Л.А. в присутствии понятых и с применением видеозаписи было предложено продуть </w:t>
      </w:r>
      <w:r>
        <w:rPr>
          <w:sz w:val="28"/>
          <w:szCs w:val="28"/>
        </w:rPr>
        <w:t>алкотектор</w:t>
      </w:r>
      <w:r>
        <w:rPr>
          <w:sz w:val="28"/>
          <w:szCs w:val="28"/>
        </w:rPr>
        <w:t xml:space="preserve"> Юпитер. Алиев Л.А. </w:t>
      </w:r>
      <w:r>
        <w:rPr>
          <w:sz w:val="28"/>
          <w:szCs w:val="28"/>
        </w:rPr>
        <w:t>алкотектор</w:t>
      </w:r>
      <w:r>
        <w:rPr>
          <w:sz w:val="28"/>
          <w:szCs w:val="28"/>
        </w:rPr>
        <w:t xml:space="preserve"> не продувал в той мере, как необходимо. Ему неоднократно разъяснялось, что дуть в трубку следует непрерывно на выдохе, до щелчка прибора. Но </w:t>
      </w:r>
      <w:r w:rsidR="005B2283">
        <w:rPr>
          <w:sz w:val="28"/>
          <w:szCs w:val="28"/>
        </w:rPr>
        <w:t xml:space="preserve">он </w:t>
      </w:r>
      <w:r>
        <w:rPr>
          <w:sz w:val="28"/>
          <w:szCs w:val="28"/>
        </w:rPr>
        <w:t xml:space="preserve">прерывал выдох, в результате чего </w:t>
      </w:r>
      <w:r>
        <w:rPr>
          <w:sz w:val="28"/>
          <w:szCs w:val="28"/>
        </w:rPr>
        <w:t>алкотектор</w:t>
      </w:r>
      <w:r>
        <w:rPr>
          <w:sz w:val="28"/>
          <w:szCs w:val="28"/>
        </w:rPr>
        <w:t xml:space="preserve"> не срабатывал. Впоследствии он отказался продувать </w:t>
      </w:r>
      <w:r>
        <w:rPr>
          <w:sz w:val="28"/>
          <w:szCs w:val="28"/>
        </w:rPr>
        <w:t>алкотектор</w:t>
      </w:r>
      <w:r>
        <w:rPr>
          <w:sz w:val="28"/>
          <w:szCs w:val="28"/>
        </w:rPr>
        <w:t xml:space="preserve"> и ему было предложено пройти </w:t>
      </w:r>
      <w:r>
        <w:rPr>
          <w:sz w:val="28"/>
          <w:szCs w:val="28"/>
        </w:rPr>
        <w:t>медицинское освидетельствование в ГБУЗ «</w:t>
      </w:r>
      <w:r>
        <w:rPr>
          <w:sz w:val="28"/>
          <w:szCs w:val="28"/>
        </w:rPr>
        <w:t>Судакская</w:t>
      </w:r>
      <w:r>
        <w:rPr>
          <w:sz w:val="28"/>
          <w:szCs w:val="28"/>
        </w:rPr>
        <w:t xml:space="preserve"> городская больница», от чего </w:t>
      </w:r>
      <w:r w:rsidR="005B2283">
        <w:rPr>
          <w:sz w:val="28"/>
          <w:szCs w:val="28"/>
        </w:rPr>
        <w:t>Алиев Л.А.</w:t>
      </w:r>
      <w:r>
        <w:rPr>
          <w:sz w:val="28"/>
          <w:szCs w:val="28"/>
        </w:rPr>
        <w:t xml:space="preserve"> также отказался, поясняя, чтобы его отвезли на освидетельствование в г</w:t>
      </w:r>
      <w:r>
        <w:rPr>
          <w:sz w:val="28"/>
          <w:szCs w:val="28"/>
        </w:rPr>
        <w:t>.С</w:t>
      </w:r>
      <w:r>
        <w:rPr>
          <w:sz w:val="28"/>
          <w:szCs w:val="28"/>
        </w:rPr>
        <w:t xml:space="preserve">имферополь. </w:t>
      </w:r>
      <w:r w:rsidR="0030009A">
        <w:rPr>
          <w:sz w:val="28"/>
          <w:szCs w:val="28"/>
        </w:rPr>
        <w:t>Т.е.</w:t>
      </w:r>
      <w:r w:rsidR="00ED6702">
        <w:rPr>
          <w:sz w:val="28"/>
          <w:szCs w:val="28"/>
        </w:rPr>
        <w:t xml:space="preserve"> водитель </w:t>
      </w:r>
      <w:r w:rsidR="005B2283">
        <w:rPr>
          <w:sz w:val="28"/>
          <w:szCs w:val="28"/>
        </w:rPr>
        <w:t xml:space="preserve">Алиев Л.А. </w:t>
      </w:r>
      <w:r w:rsidR="0030009A">
        <w:rPr>
          <w:sz w:val="28"/>
          <w:szCs w:val="28"/>
        </w:rPr>
        <w:t>отказался</w:t>
      </w:r>
      <w:r w:rsidR="00ED6702">
        <w:rPr>
          <w:sz w:val="28"/>
          <w:szCs w:val="28"/>
        </w:rPr>
        <w:t xml:space="preserve"> проходить </w:t>
      </w:r>
      <w:r w:rsidR="00ED6702">
        <w:rPr>
          <w:sz w:val="28"/>
          <w:szCs w:val="28"/>
        </w:rPr>
        <w:t>медосвидетельствование</w:t>
      </w:r>
      <w:r w:rsidR="00ED6702">
        <w:rPr>
          <w:sz w:val="28"/>
          <w:szCs w:val="28"/>
        </w:rPr>
        <w:t xml:space="preserve"> в ближа</w:t>
      </w:r>
      <w:r w:rsidR="0030009A">
        <w:rPr>
          <w:sz w:val="28"/>
          <w:szCs w:val="28"/>
        </w:rPr>
        <w:t>йшем медицинском учреждении -</w:t>
      </w:r>
      <w:r w:rsidR="00ED6702">
        <w:rPr>
          <w:sz w:val="28"/>
          <w:szCs w:val="28"/>
        </w:rPr>
        <w:t xml:space="preserve"> в ГБУЗ «</w:t>
      </w:r>
      <w:r w:rsidR="00ED6702">
        <w:rPr>
          <w:sz w:val="28"/>
          <w:szCs w:val="28"/>
        </w:rPr>
        <w:t>Судакская</w:t>
      </w:r>
      <w:r w:rsidR="00ED6702">
        <w:rPr>
          <w:sz w:val="28"/>
          <w:szCs w:val="28"/>
        </w:rPr>
        <w:t xml:space="preserve"> городская больница»</w:t>
      </w:r>
      <w:r w:rsidR="0030009A">
        <w:rPr>
          <w:sz w:val="28"/>
          <w:szCs w:val="28"/>
        </w:rPr>
        <w:t>, которое имеет соответствующую лицензи</w:t>
      </w:r>
      <w:r w:rsidR="007E652F">
        <w:rPr>
          <w:sz w:val="28"/>
          <w:szCs w:val="28"/>
        </w:rPr>
        <w:t>ю на проведение освидетельствов</w:t>
      </w:r>
      <w:r w:rsidR="0030009A">
        <w:rPr>
          <w:sz w:val="28"/>
          <w:szCs w:val="28"/>
        </w:rPr>
        <w:t>ания.</w:t>
      </w:r>
      <w:r w:rsidR="00ED67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713A91">
        <w:rPr>
          <w:sz w:val="28"/>
          <w:szCs w:val="28"/>
        </w:rPr>
        <w:t xml:space="preserve"> </w:t>
      </w:r>
    </w:p>
    <w:p w:rsidR="00526314" w:rsidP="00526314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</w:t>
      </w:r>
      <w:r w:rsidR="007E652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шав пояснения Алиева Л.А., его  защитника </w:t>
      </w:r>
      <w:r>
        <w:rPr>
          <w:rFonts w:ascii="Times New Roman" w:hAnsi="Times New Roman" w:cs="Times New Roman"/>
          <w:sz w:val="28"/>
          <w:szCs w:val="28"/>
        </w:rPr>
        <w:t>Пил</w:t>
      </w:r>
      <w:r w:rsidR="007E652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нского</w:t>
      </w:r>
      <w:r>
        <w:rPr>
          <w:rFonts w:ascii="Times New Roman" w:hAnsi="Times New Roman" w:cs="Times New Roman"/>
          <w:sz w:val="28"/>
          <w:szCs w:val="28"/>
        </w:rPr>
        <w:t xml:space="preserve"> С.В., свидетеля </w:t>
      </w:r>
      <w:r>
        <w:rPr>
          <w:rFonts w:ascii="Times New Roman" w:hAnsi="Times New Roman" w:cs="Times New Roman"/>
          <w:sz w:val="28"/>
          <w:szCs w:val="28"/>
        </w:rPr>
        <w:t>Леушова</w:t>
      </w:r>
      <w:r>
        <w:rPr>
          <w:rFonts w:ascii="Times New Roman" w:hAnsi="Times New Roman" w:cs="Times New Roman"/>
          <w:sz w:val="28"/>
          <w:szCs w:val="28"/>
        </w:rPr>
        <w:t xml:space="preserve"> Ю.А., просмотрев видеозапись событий от 18.04.2020, послуживших основанием для составления протокола, и</w:t>
      </w:r>
      <w:r>
        <w:rPr>
          <w:rFonts w:ascii="Times New Roman" w:hAnsi="Times New Roman" w:cs="Times New Roman"/>
          <w:sz w:val="28"/>
          <w:szCs w:val="28"/>
        </w:rPr>
        <w:t>сследовав материалы дела, суд приходит к следующим выводам.</w:t>
      </w:r>
    </w:p>
    <w:p w:rsidR="00526314" w:rsidRPr="005B2283" w:rsidP="00526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Частью 1 статьи 12.26 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РФ предусмотрена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</w:t>
      </w:r>
      <w:r w:rsidRPr="005B2283">
        <w:rPr>
          <w:rFonts w:ascii="Times New Roman" w:hAnsi="Times New Roman" w:cs="Times New Roman"/>
          <w:sz w:val="28"/>
          <w:szCs w:val="28"/>
        </w:rPr>
        <w:t xml:space="preserve">состояние опьянения, если такие действия (бездействие) не содержат уголовно наказуемого </w:t>
      </w:r>
      <w:hyperlink r:id="rId4" w:history="1">
        <w:r w:rsidRPr="005B2283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деяния</w:t>
        </w:r>
      </w:hyperlink>
      <w:r w:rsidRPr="005B2283">
        <w:rPr>
          <w:rFonts w:ascii="Times New Roman" w:hAnsi="Times New Roman" w:cs="Times New Roman"/>
          <w:sz w:val="28"/>
          <w:szCs w:val="28"/>
        </w:rPr>
        <w:t>.</w:t>
      </w:r>
    </w:p>
    <w:p w:rsidR="00526314" w:rsidRPr="005B2283" w:rsidP="0052631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283">
        <w:rPr>
          <w:rFonts w:ascii="Times New Roman" w:hAnsi="Times New Roman" w:cs="Times New Roman"/>
          <w:sz w:val="28"/>
          <w:szCs w:val="28"/>
        </w:rPr>
        <w:t xml:space="preserve">Частями 1, 2 статьи 27.12.1. </w:t>
      </w:r>
      <w:r w:rsidRPr="005B2283">
        <w:rPr>
          <w:rFonts w:ascii="Times New Roman" w:hAnsi="Times New Roman" w:cs="Times New Roman"/>
          <w:sz w:val="28"/>
          <w:szCs w:val="28"/>
        </w:rPr>
        <w:t>КоАП</w:t>
      </w:r>
      <w:r w:rsidRPr="005B2283">
        <w:rPr>
          <w:rFonts w:ascii="Times New Roman" w:hAnsi="Times New Roman" w:cs="Times New Roman"/>
          <w:sz w:val="28"/>
          <w:szCs w:val="28"/>
        </w:rPr>
        <w:t xml:space="preserve"> РФ предусмотрено, что </w:t>
      </w:r>
      <w:r w:rsidRPr="005B2283">
        <w:rPr>
          <w:rFonts w:ascii="Times New Roman" w:hAnsi="Times New Roman" w:cs="Times New Roman"/>
          <w:sz w:val="28"/>
          <w:szCs w:val="28"/>
        </w:rPr>
        <w:t xml:space="preserve">лица, совершившие административные правонарушения (за исключением лиц, указанных в </w:t>
      </w:r>
      <w:hyperlink r:id="rId5" w:history="1">
        <w:r w:rsidRPr="005B2283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частях 1</w:t>
        </w:r>
      </w:hyperlink>
      <w:r w:rsidRPr="005B228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5B2283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1.1 статьи 27.12</w:t>
        </w:r>
      </w:hyperlink>
      <w:r w:rsidRPr="005B2283">
        <w:rPr>
          <w:rFonts w:ascii="Times New Roman" w:hAnsi="Times New Roman" w:cs="Times New Roman"/>
          <w:sz w:val="28"/>
          <w:szCs w:val="28"/>
        </w:rPr>
        <w:t xml:space="preserve"> настоящего Кодекса), в отношении которых имеются достаточные основания полагать, что они находятся в состоянии опьянения, подлежат направлению на медицинское освидетельствование на состояние опьянения.</w:t>
      </w:r>
    </w:p>
    <w:p w:rsidR="00526314" w:rsidRPr="005B2283" w:rsidP="0052631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283">
        <w:rPr>
          <w:rFonts w:ascii="Times New Roman" w:hAnsi="Times New Roman" w:cs="Times New Roman"/>
          <w:sz w:val="28"/>
          <w:szCs w:val="28"/>
        </w:rPr>
        <w:t xml:space="preserve">Направление на медицинское освидетельствование на состояние опьянения лиц, указанных в </w:t>
      </w:r>
      <w:hyperlink r:id="rId7" w:anchor="Par4" w:history="1">
        <w:r w:rsidRPr="005B2283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1</w:t>
        </w:r>
      </w:hyperlink>
      <w:r w:rsidRPr="005B2283">
        <w:rPr>
          <w:rFonts w:ascii="Times New Roman" w:hAnsi="Times New Roman" w:cs="Times New Roman"/>
          <w:sz w:val="28"/>
          <w:szCs w:val="28"/>
        </w:rPr>
        <w:t xml:space="preserve"> настоящей статьи, производится в </w:t>
      </w:r>
      <w:hyperlink r:id="rId8" w:history="1">
        <w:r w:rsidRPr="005B2283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порядке</w:t>
        </w:r>
      </w:hyperlink>
      <w:r w:rsidRPr="005B2283">
        <w:rPr>
          <w:rFonts w:ascii="Times New Roman" w:hAnsi="Times New Roman" w:cs="Times New Roman"/>
          <w:sz w:val="28"/>
          <w:szCs w:val="28"/>
        </w:rPr>
        <w:t xml:space="preserve">, установленном Правительством Российской Федерации, должностными лицами, уполномоченными составлять протоколы об административных правонарушениях в соответствии со </w:t>
      </w:r>
      <w:hyperlink r:id="rId9" w:history="1">
        <w:r w:rsidRPr="005B2283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28.3</w:t>
        </w:r>
      </w:hyperlink>
      <w:r w:rsidRPr="005B2283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26314" w:rsidP="0052631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283">
        <w:rPr>
          <w:rFonts w:ascii="Times New Roman" w:hAnsi="Times New Roman" w:cs="Times New Roman"/>
          <w:sz w:val="28"/>
          <w:szCs w:val="28"/>
        </w:rPr>
        <w:t>Согласно п.2.3.2 Правил дорожного движения РФ, утвержденных Постановлением Совета Министров Российской Федерации от 23 октября 1993 г. N 1090, водитель транспортного средства обязан по требованию должностных лиц, уполномоченных на осуществление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526314" w:rsidP="0052631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2 и 3 Постановления Правительства РФ от 26.06.2008 года N 475 (в редакции от 10.09.2016 года)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средством" (далее Правила),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</w:t>
      </w:r>
      <w:r>
        <w:rPr>
          <w:rFonts w:ascii="Times New Roman" w:hAnsi="Times New Roman" w:cs="Times New Roman"/>
          <w:sz w:val="28"/>
          <w:szCs w:val="28"/>
        </w:rPr>
        <w:t>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</w:t>
      </w:r>
      <w:r>
        <w:rPr>
          <w:rFonts w:ascii="Times New Roman" w:hAnsi="Times New Roman" w:cs="Times New Roman"/>
          <w:sz w:val="28"/>
          <w:szCs w:val="28"/>
        </w:rPr>
        <w:t xml:space="preserve"> дела об административном правонарушении, предусмотренном </w:t>
      </w:r>
      <w:hyperlink r:id="rId10" w:tgtFrame="_blank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12.24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 Кодекса Российской Федерации об административных правонарушениях.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) поведение, не соответствующее обстановке.</w:t>
      </w:r>
    </w:p>
    <w:p w:rsidR="00526314" w:rsidP="0052631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Нормы </w:t>
      </w:r>
      <w:hyperlink r:id="rId11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раздела III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N 475 (далее также - Правила), воспроизводят указанные в </w:t>
      </w:r>
      <w:hyperlink r:id="rId12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1.1 статьи 27.12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обстоятельства, являющиеся основанием для направления водителя на медицинское освидетельствование на состояние опьянения, и устанавливают порядок направления на такое освидетельствование.</w:t>
      </w:r>
    </w:p>
    <w:p w:rsidR="00526314" w:rsidP="0052631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п.10 указанных Правил, направлению на медицинское освидетельствование на состояние опьянения водитель транспортного средства подлежит: а) при отказе от прохождения  освидетельствования  на состояние алкогольного опьянения; б) при несогласии с результатами  освидетельствования на состояние алкогольного опьянения; в) при наличии 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 алкогольного опьянения.</w:t>
      </w:r>
    </w:p>
    <w:p w:rsidR="00526314" w:rsidP="00890D0A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объективная сторона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.1 ст.12.26 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РФ выражается исключительно в отказе пройти медицинское освидетельствование на состояние опьянения. При этом не имеет юридического значения, находился ли водитель в состоянии опьянения или нет.</w:t>
      </w:r>
    </w:p>
    <w:p w:rsidR="001D3CE5" w:rsidP="001D3CE5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усматривается из протокола об административн</w:t>
      </w:r>
      <w:r w:rsidR="000A1FE8">
        <w:rPr>
          <w:rFonts w:ascii="Times New Roman" w:hAnsi="Times New Roman" w:cs="Times New Roman"/>
          <w:sz w:val="28"/>
          <w:szCs w:val="28"/>
        </w:rPr>
        <w:t>ом правонарушении  №82 АП 082410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A1FE8">
        <w:rPr>
          <w:rFonts w:ascii="Times New Roman" w:hAnsi="Times New Roman" w:cs="Times New Roman"/>
          <w:sz w:val="28"/>
          <w:szCs w:val="28"/>
        </w:rPr>
        <w:t>18.04.2020</w:t>
      </w:r>
      <w:r>
        <w:rPr>
          <w:rFonts w:ascii="Times New Roman" w:hAnsi="Times New Roman" w:cs="Times New Roman"/>
          <w:sz w:val="28"/>
          <w:szCs w:val="28"/>
        </w:rPr>
        <w:t xml:space="preserve"> на предложение инспектора ИДПС ГИБДД ОМВД России по г. Судаку пройти освидетельствование на состояние алкогольного опьянения </w:t>
      </w:r>
      <w:r w:rsidR="000A1FE8">
        <w:rPr>
          <w:rFonts w:ascii="Times New Roman" w:hAnsi="Times New Roman" w:cs="Times New Roman"/>
          <w:sz w:val="28"/>
          <w:szCs w:val="28"/>
        </w:rPr>
        <w:t>Алиев Л.А.</w:t>
      </w:r>
      <w:r w:rsidR="00857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отказался от прохождения медицинского освидетельствования на состояние опьянения, </w:t>
      </w:r>
      <w:r w:rsidR="0085774C">
        <w:rPr>
          <w:rFonts w:ascii="Times New Roman" w:hAnsi="Times New Roman" w:cs="Times New Roman"/>
          <w:sz w:val="28"/>
          <w:szCs w:val="28"/>
        </w:rPr>
        <w:t xml:space="preserve">в протоколе </w:t>
      </w:r>
      <w:r w:rsidR="000A1FE8">
        <w:rPr>
          <w:rFonts w:ascii="Times New Roman" w:hAnsi="Times New Roman" w:cs="Times New Roman"/>
          <w:sz w:val="28"/>
          <w:szCs w:val="28"/>
        </w:rPr>
        <w:t xml:space="preserve">от подписи и дачи объяснений отказался </w:t>
      </w:r>
      <w:r>
        <w:rPr>
          <w:rFonts w:ascii="Times New Roman" w:hAnsi="Times New Roman" w:cs="Times New Roman"/>
          <w:sz w:val="28"/>
          <w:szCs w:val="28"/>
        </w:rPr>
        <w:t xml:space="preserve">(л.д.2). </w:t>
      </w:r>
    </w:p>
    <w:p w:rsidR="001D3CE5" w:rsidP="001D3CE5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82 ОТ </w:t>
      </w:r>
      <w:r w:rsidR="000A1FE8">
        <w:rPr>
          <w:rFonts w:ascii="Times New Roman" w:hAnsi="Times New Roman" w:cs="Times New Roman"/>
          <w:color w:val="000000"/>
          <w:sz w:val="28"/>
          <w:szCs w:val="28"/>
        </w:rPr>
        <w:t>017067 от 18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.02.2020 </w:t>
      </w:r>
      <w:r w:rsidR="000A1FE8">
        <w:rPr>
          <w:rFonts w:ascii="Times New Roman" w:hAnsi="Times New Roman" w:cs="Times New Roman"/>
          <w:sz w:val="28"/>
          <w:szCs w:val="28"/>
        </w:rPr>
        <w:t xml:space="preserve">Алиев Л.А. </w:t>
      </w:r>
      <w:r>
        <w:rPr>
          <w:rFonts w:ascii="Times New Roman" w:hAnsi="Times New Roman" w:cs="Times New Roman"/>
          <w:sz w:val="28"/>
          <w:szCs w:val="28"/>
        </w:rPr>
        <w:t>отстранен от управления транспортным средством (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.д.3).</w:t>
      </w:r>
    </w:p>
    <w:p w:rsidR="001D3CE5" w:rsidP="005B2283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протоколе </w:t>
      </w:r>
      <w:r w:rsidR="0085774C">
        <w:rPr>
          <w:rFonts w:ascii="Times New Roman" w:hAnsi="Times New Roman" w:cs="Times New Roman"/>
          <w:sz w:val="28"/>
          <w:szCs w:val="28"/>
        </w:rPr>
        <w:t>61 АК № 5851</w:t>
      </w:r>
      <w:r w:rsidR="000A1FE8">
        <w:rPr>
          <w:rFonts w:ascii="Times New Roman" w:hAnsi="Times New Roman" w:cs="Times New Roman"/>
          <w:sz w:val="28"/>
          <w:szCs w:val="28"/>
        </w:rPr>
        <w:t>00</w:t>
      </w:r>
      <w:r w:rsidR="0085774C">
        <w:rPr>
          <w:rFonts w:ascii="Times New Roman" w:hAnsi="Times New Roman" w:cs="Times New Roman"/>
          <w:sz w:val="28"/>
          <w:szCs w:val="28"/>
        </w:rPr>
        <w:t xml:space="preserve"> от </w:t>
      </w:r>
      <w:r w:rsidR="000A1FE8">
        <w:rPr>
          <w:rFonts w:ascii="Times New Roman" w:hAnsi="Times New Roman" w:cs="Times New Roman"/>
          <w:sz w:val="28"/>
          <w:szCs w:val="28"/>
        </w:rPr>
        <w:t>18.04</w:t>
      </w:r>
      <w:r>
        <w:rPr>
          <w:rFonts w:ascii="Times New Roman" w:hAnsi="Times New Roman" w:cs="Times New Roman"/>
          <w:sz w:val="28"/>
          <w:szCs w:val="28"/>
        </w:rPr>
        <w:t xml:space="preserve">.2020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направлении на медицинское освидетельствование на состояние опьянения, отражено, что при наличии признаков опьянения: запах алкоголя изо рта, </w:t>
      </w:r>
      <w:r w:rsidR="0085774C">
        <w:rPr>
          <w:rFonts w:ascii="Times New Roman" w:hAnsi="Times New Roman" w:cs="Times New Roman"/>
          <w:color w:val="000000"/>
          <w:sz w:val="28"/>
          <w:szCs w:val="28"/>
        </w:rPr>
        <w:t>нарушение речи,</w:t>
      </w:r>
      <w:r w:rsidR="000A1FE8">
        <w:rPr>
          <w:rFonts w:ascii="Times New Roman" w:hAnsi="Times New Roman" w:cs="Times New Roman"/>
          <w:color w:val="000000"/>
          <w:sz w:val="28"/>
          <w:szCs w:val="28"/>
        </w:rPr>
        <w:t xml:space="preserve"> неустойчивость позы,</w:t>
      </w:r>
      <w:r w:rsidR="0085774C">
        <w:rPr>
          <w:rFonts w:ascii="Times New Roman" w:hAnsi="Times New Roman" w:cs="Times New Roman"/>
          <w:color w:val="000000"/>
          <w:sz w:val="28"/>
          <w:szCs w:val="28"/>
        </w:rPr>
        <w:t xml:space="preserve"> резкое изменение окраски кожных покровов лица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A1FE8">
        <w:rPr>
          <w:rFonts w:ascii="Times New Roman" w:hAnsi="Times New Roman" w:cs="Times New Roman"/>
          <w:sz w:val="28"/>
          <w:szCs w:val="28"/>
        </w:rPr>
        <w:t xml:space="preserve">Алиев Л.А.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тказался от прохождения медицинского освидетельствования на состояние опьянения, о </w:t>
      </w:r>
      <w:r w:rsidR="00D622D9">
        <w:rPr>
          <w:rFonts w:ascii="Times New Roman" w:hAnsi="Times New Roman" w:cs="Times New Roman"/>
          <w:color w:val="000000"/>
          <w:sz w:val="28"/>
          <w:szCs w:val="28"/>
        </w:rPr>
        <w:t>подписи в протоколе отказался.</w:t>
      </w:r>
      <w:r>
        <w:rPr>
          <w:rFonts w:ascii="Times New Roman" w:hAnsi="Times New Roman" w:cs="Times New Roman"/>
          <w:sz w:val="28"/>
          <w:szCs w:val="28"/>
        </w:rPr>
        <w:t xml:space="preserve"> При отказе от освидетельствования применялась видеозапись (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.д.4). </w:t>
      </w:r>
    </w:p>
    <w:p w:rsidR="001D3CE5" w:rsidP="005B2283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вина </w:t>
      </w:r>
      <w:r w:rsidR="00D622D9">
        <w:rPr>
          <w:rFonts w:ascii="Times New Roman" w:hAnsi="Times New Roman" w:cs="Times New Roman"/>
          <w:sz w:val="28"/>
          <w:szCs w:val="28"/>
        </w:rPr>
        <w:t>Алиева Л.А</w:t>
      </w:r>
      <w:r>
        <w:rPr>
          <w:rFonts w:ascii="Times New Roman" w:hAnsi="Times New Roman" w:cs="Times New Roman"/>
          <w:sz w:val="28"/>
          <w:szCs w:val="28"/>
        </w:rPr>
        <w:t>. в совершении правонарушения подтверждается видеозаписью, на которой зафиксирован его отказ от прохождения освидетельствования в медицинском учреждении (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.д.</w:t>
      </w:r>
      <w:r w:rsidR="00D622D9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B2283" w:rsidP="005B2283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просмотренной в судебном заседании видеозаписи усматривается, что водителю Алиеву Л.А. инспектором ГИБДД неоднократно было предложено продуть трубку </w:t>
      </w:r>
      <w:r>
        <w:rPr>
          <w:rFonts w:ascii="Times New Roman" w:hAnsi="Times New Roman" w:cs="Times New Roman"/>
          <w:sz w:val="28"/>
          <w:szCs w:val="28"/>
        </w:rPr>
        <w:t>алкотектора</w:t>
      </w:r>
      <w:r>
        <w:rPr>
          <w:rFonts w:ascii="Times New Roman" w:hAnsi="Times New Roman" w:cs="Times New Roman"/>
          <w:sz w:val="28"/>
          <w:szCs w:val="28"/>
        </w:rPr>
        <w:t xml:space="preserve">, а также подробно разъяснен способ </w:t>
      </w:r>
      <w:r>
        <w:rPr>
          <w:rFonts w:ascii="Times New Roman" w:hAnsi="Times New Roman" w:cs="Times New Roman"/>
          <w:sz w:val="28"/>
          <w:szCs w:val="28"/>
        </w:rPr>
        <w:t>продутия</w:t>
      </w:r>
      <w:r>
        <w:rPr>
          <w:rFonts w:ascii="Times New Roman" w:hAnsi="Times New Roman" w:cs="Times New Roman"/>
          <w:sz w:val="28"/>
          <w:szCs w:val="28"/>
        </w:rPr>
        <w:t xml:space="preserve"> трубки. Однако Алиев Л.А. рекомендации инспектора не выполнял, трубку продувал прерывая выдох и не в полную силу, в результате чего прибор не срабатывал, выдавая результат о прерывание выдоха. Впоследствии отказавшись от продувания трубки </w:t>
      </w:r>
      <w:r>
        <w:rPr>
          <w:rFonts w:ascii="Times New Roman" w:hAnsi="Times New Roman" w:cs="Times New Roman"/>
          <w:sz w:val="28"/>
          <w:szCs w:val="28"/>
        </w:rPr>
        <w:t>алкотектора</w:t>
      </w:r>
      <w:r>
        <w:rPr>
          <w:rFonts w:ascii="Times New Roman" w:hAnsi="Times New Roman" w:cs="Times New Roman"/>
          <w:sz w:val="28"/>
          <w:szCs w:val="28"/>
        </w:rPr>
        <w:t>. На предложение инспектора ГИБДД пройти освидетельствование в медицинском учреждении в г</w:t>
      </w:r>
      <w:r>
        <w:rPr>
          <w:rFonts w:ascii="Times New Roman" w:hAnsi="Times New Roman" w:cs="Times New Roman"/>
          <w:sz w:val="28"/>
          <w:szCs w:val="28"/>
        </w:rPr>
        <w:t>.С</w:t>
      </w:r>
      <w:r>
        <w:rPr>
          <w:rFonts w:ascii="Times New Roman" w:hAnsi="Times New Roman" w:cs="Times New Roman"/>
          <w:sz w:val="28"/>
          <w:szCs w:val="28"/>
        </w:rPr>
        <w:t xml:space="preserve">удаке, также отказался, пояснив, чтобы его отвезли в г.Симферополь. При этом, водитель Алиев Л.А. вел себя чрезмерно эмоционально, постоянно перебивая инспектора, разъяснявшего ему процессуальные права. </w:t>
      </w:r>
    </w:p>
    <w:p w:rsidR="005B2283" w:rsidP="005B2283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отказе Алиева Л.А. от освидетельствования присутствовали понятые, что подтвердил Алиев Л.А. в судебном заседании.</w:t>
      </w:r>
    </w:p>
    <w:p w:rsidR="005B2283" w:rsidP="005B2283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из письменных объяснений </w:t>
      </w:r>
      <w:r w:rsidR="004141A8">
        <w:rPr>
          <w:rFonts w:ascii="Times New Roman" w:hAnsi="Times New Roman" w:cs="Times New Roman"/>
          <w:sz w:val="28"/>
          <w:szCs w:val="28"/>
        </w:rPr>
        <w:t xml:space="preserve">от 18.04.2020 </w:t>
      </w:r>
      <w:r>
        <w:rPr>
          <w:rFonts w:ascii="Times New Roman" w:hAnsi="Times New Roman" w:cs="Times New Roman"/>
          <w:sz w:val="28"/>
          <w:szCs w:val="28"/>
        </w:rPr>
        <w:t>Кармалита</w:t>
      </w:r>
      <w:r>
        <w:rPr>
          <w:rFonts w:ascii="Times New Roman" w:hAnsi="Times New Roman" w:cs="Times New Roman"/>
          <w:sz w:val="28"/>
          <w:szCs w:val="28"/>
        </w:rPr>
        <w:t xml:space="preserve"> Р.Р., </w:t>
      </w:r>
      <w:r w:rsidR="004141A8">
        <w:rPr>
          <w:rFonts w:ascii="Times New Roman" w:hAnsi="Times New Roman" w:cs="Times New Roman"/>
          <w:sz w:val="28"/>
          <w:szCs w:val="28"/>
        </w:rPr>
        <w:t>Боркунова</w:t>
      </w:r>
      <w:r w:rsidR="004141A8">
        <w:rPr>
          <w:rFonts w:ascii="Times New Roman" w:hAnsi="Times New Roman" w:cs="Times New Roman"/>
          <w:sz w:val="28"/>
          <w:szCs w:val="28"/>
        </w:rPr>
        <w:t xml:space="preserve"> И.А., каждого в отдельности,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1A8">
        <w:rPr>
          <w:rFonts w:ascii="Times New Roman" w:hAnsi="Times New Roman" w:cs="Times New Roman"/>
          <w:sz w:val="28"/>
          <w:szCs w:val="28"/>
        </w:rPr>
        <w:t xml:space="preserve"> следует, что они были приглашены в качестве понятых. Каждый из них пояснял, что от водителя Алиева Л.А. исходил запах алкоголя, он вел себя несоответственно обстановке.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141A8">
        <w:rPr>
          <w:rFonts w:ascii="Times New Roman" w:hAnsi="Times New Roman" w:cs="Times New Roman"/>
          <w:sz w:val="28"/>
          <w:szCs w:val="28"/>
        </w:rPr>
        <w:t xml:space="preserve">Инспектором ГИБДД Алиеву Л.А. было предложено продуть </w:t>
      </w:r>
      <w:r w:rsidR="004141A8">
        <w:rPr>
          <w:rFonts w:ascii="Times New Roman" w:hAnsi="Times New Roman" w:cs="Times New Roman"/>
          <w:sz w:val="28"/>
          <w:szCs w:val="28"/>
        </w:rPr>
        <w:t>алкотектор</w:t>
      </w:r>
      <w:r w:rsidR="004141A8">
        <w:rPr>
          <w:rFonts w:ascii="Times New Roman" w:hAnsi="Times New Roman" w:cs="Times New Roman"/>
          <w:sz w:val="28"/>
          <w:szCs w:val="28"/>
        </w:rPr>
        <w:t xml:space="preserve"> на месте,  на что он согласился. При </w:t>
      </w:r>
      <w:r w:rsidR="004141A8">
        <w:rPr>
          <w:rFonts w:ascii="Times New Roman" w:hAnsi="Times New Roman" w:cs="Times New Roman"/>
          <w:sz w:val="28"/>
          <w:szCs w:val="28"/>
        </w:rPr>
        <w:t>неоднократном</w:t>
      </w:r>
      <w:r w:rsidR="004141A8">
        <w:rPr>
          <w:rFonts w:ascii="Times New Roman" w:hAnsi="Times New Roman" w:cs="Times New Roman"/>
          <w:sz w:val="28"/>
          <w:szCs w:val="28"/>
        </w:rPr>
        <w:t xml:space="preserve"> </w:t>
      </w:r>
      <w:r w:rsidR="004141A8">
        <w:rPr>
          <w:rFonts w:ascii="Times New Roman" w:hAnsi="Times New Roman" w:cs="Times New Roman"/>
          <w:sz w:val="28"/>
          <w:szCs w:val="28"/>
        </w:rPr>
        <w:t>продутии</w:t>
      </w:r>
      <w:r w:rsidR="004141A8">
        <w:rPr>
          <w:rFonts w:ascii="Times New Roman" w:hAnsi="Times New Roman" w:cs="Times New Roman"/>
          <w:sz w:val="28"/>
          <w:szCs w:val="28"/>
        </w:rPr>
        <w:t xml:space="preserve"> водитель Алиев Л.А. делал неполный выдох, прерывал </w:t>
      </w:r>
      <w:r w:rsidR="004141A8">
        <w:rPr>
          <w:rFonts w:ascii="Times New Roman" w:hAnsi="Times New Roman" w:cs="Times New Roman"/>
          <w:sz w:val="28"/>
          <w:szCs w:val="28"/>
        </w:rPr>
        <w:t>продутие</w:t>
      </w:r>
      <w:r w:rsidR="004141A8">
        <w:rPr>
          <w:rFonts w:ascii="Times New Roman" w:hAnsi="Times New Roman" w:cs="Times New Roman"/>
          <w:sz w:val="28"/>
          <w:szCs w:val="28"/>
        </w:rPr>
        <w:t xml:space="preserve">, после чего ему было предложено пройти медицинское освидетельствование в ГБУЗ </w:t>
      </w:r>
      <w:r w:rsidR="004141A8">
        <w:rPr>
          <w:rFonts w:ascii="Times New Roman" w:hAnsi="Times New Roman" w:cs="Times New Roman"/>
          <w:sz w:val="28"/>
          <w:szCs w:val="28"/>
        </w:rPr>
        <w:t>Судакская</w:t>
      </w:r>
      <w:r w:rsidR="004141A8">
        <w:rPr>
          <w:rFonts w:ascii="Times New Roman" w:hAnsi="Times New Roman" w:cs="Times New Roman"/>
          <w:sz w:val="28"/>
          <w:szCs w:val="28"/>
        </w:rPr>
        <w:t xml:space="preserve"> городская больница, от которого он отказался. Пояснил, что будет проходить освидетельствование в г</w:t>
      </w:r>
      <w:r w:rsidR="004141A8">
        <w:rPr>
          <w:rFonts w:ascii="Times New Roman" w:hAnsi="Times New Roman" w:cs="Times New Roman"/>
          <w:sz w:val="28"/>
          <w:szCs w:val="28"/>
        </w:rPr>
        <w:t>.С</w:t>
      </w:r>
      <w:r w:rsidR="004141A8">
        <w:rPr>
          <w:rFonts w:ascii="Times New Roman" w:hAnsi="Times New Roman" w:cs="Times New Roman"/>
          <w:sz w:val="28"/>
          <w:szCs w:val="28"/>
        </w:rPr>
        <w:t xml:space="preserve">имферополе (л.д.5,6).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CE5" w:rsidP="005B2283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справки ОГИБДД ОМВД России по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Судаку ранее к административной по ст.ст. 12.26,12.8 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РФ и уголовной ответственности по ч.2,4,6 ст. 264 УК РФ, ст.264.1 УК РФ </w:t>
      </w:r>
      <w:r w:rsidR="00D622D9">
        <w:rPr>
          <w:rFonts w:ascii="Times New Roman" w:hAnsi="Times New Roman" w:cs="Times New Roman"/>
          <w:sz w:val="28"/>
          <w:szCs w:val="28"/>
        </w:rPr>
        <w:t xml:space="preserve">Алиев Л.А. </w:t>
      </w:r>
      <w:r>
        <w:rPr>
          <w:rFonts w:ascii="Times New Roman" w:hAnsi="Times New Roman" w:cs="Times New Roman"/>
          <w:sz w:val="28"/>
          <w:szCs w:val="28"/>
        </w:rPr>
        <w:t>не привлекался (л.д</w:t>
      </w:r>
      <w:r w:rsidR="0085774C">
        <w:rPr>
          <w:rFonts w:ascii="Times New Roman" w:hAnsi="Times New Roman" w:cs="Times New Roman"/>
          <w:sz w:val="28"/>
          <w:szCs w:val="28"/>
        </w:rPr>
        <w:t>.8)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6314" w:rsidP="005B2283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Исследовав материалы дела, суд приходит к выводу о том, что протокол об административном правонарушении составлен в соответствии с требованиями ст.28.2 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РФ, должностным лицом органа, уполномоченного составлять протоколы об административных правонарушениях.</w:t>
      </w:r>
    </w:p>
    <w:p w:rsidR="00526314" w:rsidP="0052631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Оценивая собранные по делу доказательства, учитывая, что </w:t>
      </w:r>
      <w:r w:rsidR="00302CE7">
        <w:rPr>
          <w:rFonts w:ascii="Times New Roman" w:hAnsi="Times New Roman" w:cs="Times New Roman"/>
          <w:sz w:val="28"/>
          <w:szCs w:val="28"/>
        </w:rPr>
        <w:t>Алиев Л.А.</w:t>
      </w:r>
      <w:r>
        <w:rPr>
          <w:rFonts w:ascii="Times New Roman" w:hAnsi="Times New Roman" w:cs="Times New Roman"/>
          <w:sz w:val="28"/>
          <w:szCs w:val="28"/>
        </w:rPr>
        <w:t xml:space="preserve"> действительно не выполнил законного требования сотрудника полиции о прохождении медицинского освидетельствования на состояние опьянения, суд считает, что вина </w:t>
      </w:r>
      <w:r w:rsidR="00D622D9">
        <w:rPr>
          <w:rFonts w:ascii="Times New Roman" w:hAnsi="Times New Roman" w:cs="Times New Roman"/>
          <w:sz w:val="28"/>
          <w:szCs w:val="28"/>
        </w:rPr>
        <w:t xml:space="preserve">Алиева Л.А. </w:t>
      </w:r>
      <w:r>
        <w:rPr>
          <w:rFonts w:ascii="Times New Roman" w:hAnsi="Times New Roman" w:cs="Times New Roman"/>
          <w:sz w:val="28"/>
          <w:szCs w:val="28"/>
        </w:rPr>
        <w:t xml:space="preserve">доказана, его действия следует квалифицировать по ч.1 ст.12.26 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РФ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</w:t>
      </w:r>
      <w:r>
        <w:rPr>
          <w:rFonts w:ascii="Times New Roman" w:hAnsi="Times New Roman" w:cs="Times New Roman"/>
          <w:sz w:val="28"/>
          <w:szCs w:val="28"/>
        </w:rPr>
        <w:t>состояние опьянения, если</w:t>
      </w:r>
      <w:r>
        <w:rPr>
          <w:rFonts w:ascii="Times New Roman" w:hAnsi="Times New Roman" w:cs="Times New Roman"/>
          <w:sz w:val="28"/>
          <w:szCs w:val="28"/>
        </w:rPr>
        <w:t xml:space="preserve"> такие действия (бездействие) не содержат уголовно наказуемого </w:t>
      </w:r>
      <w:hyperlink r:id="rId13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деяния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30009A" w:rsidP="0030009A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Обоснованных доводов о причине отказа в прохождении медицинского освидетельствования на состояние опьянения в ГБУЗ РК «</w:t>
      </w:r>
      <w:r>
        <w:rPr>
          <w:rFonts w:ascii="Times New Roman" w:hAnsi="Times New Roman" w:cs="Times New Roman"/>
          <w:sz w:val="28"/>
          <w:szCs w:val="28"/>
        </w:rPr>
        <w:t>Судакская</w:t>
      </w:r>
      <w:r>
        <w:rPr>
          <w:rFonts w:ascii="Times New Roman" w:hAnsi="Times New Roman" w:cs="Times New Roman"/>
          <w:sz w:val="28"/>
          <w:szCs w:val="28"/>
        </w:rPr>
        <w:t xml:space="preserve"> городская больница», Алиевым Л.А. не приведено. </w:t>
      </w:r>
    </w:p>
    <w:p w:rsidR="002E33AE" w:rsidP="002E33AE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Пояснения Алиева Л.А. о его </w:t>
      </w:r>
      <w:r w:rsidR="00EE4D1A">
        <w:rPr>
          <w:rFonts w:ascii="Times New Roman" w:hAnsi="Times New Roman" w:cs="Times New Roman"/>
          <w:sz w:val="28"/>
          <w:szCs w:val="28"/>
        </w:rPr>
        <w:t xml:space="preserve">желании проходить медицинское освидетельствование на состояние опьянения  в медицинском учреждении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.С</w:t>
      </w:r>
      <w:r>
        <w:rPr>
          <w:rFonts w:ascii="Times New Roman" w:hAnsi="Times New Roman" w:cs="Times New Roman"/>
          <w:sz w:val="28"/>
          <w:szCs w:val="28"/>
        </w:rPr>
        <w:t>имфероле</w:t>
      </w:r>
      <w:r>
        <w:rPr>
          <w:rFonts w:ascii="Times New Roman" w:hAnsi="Times New Roman" w:cs="Times New Roman"/>
          <w:sz w:val="28"/>
          <w:szCs w:val="28"/>
        </w:rPr>
        <w:t>, а не в ГБУЗ РК «</w:t>
      </w:r>
      <w:r>
        <w:rPr>
          <w:rFonts w:ascii="Times New Roman" w:hAnsi="Times New Roman" w:cs="Times New Roman"/>
          <w:sz w:val="28"/>
          <w:szCs w:val="28"/>
        </w:rPr>
        <w:t>Судакская</w:t>
      </w:r>
      <w:r>
        <w:rPr>
          <w:rFonts w:ascii="Times New Roman" w:hAnsi="Times New Roman" w:cs="Times New Roman"/>
          <w:sz w:val="28"/>
          <w:szCs w:val="28"/>
        </w:rPr>
        <w:t xml:space="preserve"> городская больница»</w:t>
      </w:r>
      <w:r w:rsidR="00EE4D1A">
        <w:rPr>
          <w:rFonts w:ascii="Times New Roman" w:hAnsi="Times New Roman" w:cs="Times New Roman"/>
          <w:sz w:val="28"/>
          <w:szCs w:val="28"/>
        </w:rPr>
        <w:t xml:space="preserve">, суд расценивает как желание избежать ответственности и также </w:t>
      </w:r>
      <w:r>
        <w:rPr>
          <w:rFonts w:ascii="Times New Roman" w:hAnsi="Times New Roman" w:cs="Times New Roman"/>
          <w:sz w:val="28"/>
          <w:szCs w:val="28"/>
        </w:rPr>
        <w:t>свидетельствуют об уклонении Алиева Л.А. от освидетельствования на состояние опьянения.</w:t>
      </w:r>
    </w:p>
    <w:p w:rsidR="00AB6462" w:rsidP="00AB6462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462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пункта 6.9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 (</w:t>
      </w:r>
      <w:r w:rsidRPr="002E33AE">
        <w:rPr>
          <w:rFonts w:ascii="Times New Roman" w:hAnsi="Times New Roman" w:cs="Times New Roman"/>
          <w:sz w:val="28"/>
          <w:szCs w:val="28"/>
        </w:rPr>
        <w:t>Приказ МВД России от 23.08.2017 N 664 (ред. от 21.12.2017) "Об утверждении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движения" (Зарегистрировано в Минюсте России 06.10.2017 N 48459)</w:t>
      </w:r>
      <w:r>
        <w:rPr>
          <w:rFonts w:ascii="Times New Roman" w:hAnsi="Times New Roman" w:cs="Times New Roman"/>
          <w:sz w:val="28"/>
          <w:szCs w:val="28"/>
        </w:rPr>
        <w:t xml:space="preserve"> должностные лица вправе направлять и (или) доставлять</w:t>
      </w:r>
      <w:r>
        <w:rPr>
          <w:rFonts w:ascii="Times New Roman" w:hAnsi="Times New Roman" w:cs="Times New Roman"/>
          <w:sz w:val="28"/>
          <w:szCs w:val="28"/>
        </w:rPr>
        <w:t xml:space="preserve">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30009A" w:rsidP="003000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13 Постановления</w:t>
      </w:r>
      <w:r w:rsidRPr="0030009A">
        <w:rPr>
          <w:rFonts w:ascii="Times New Roman" w:hAnsi="Times New Roman" w:cs="Times New Roman"/>
          <w:sz w:val="28"/>
          <w:szCs w:val="28"/>
        </w:rPr>
        <w:t xml:space="preserve"> Правительства РФ от 26.06.2008 N 475 (ред. от 10.09.2016)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</w:t>
      </w:r>
      <w:r w:rsidRPr="0030009A">
        <w:rPr>
          <w:rFonts w:ascii="Times New Roman" w:hAnsi="Times New Roman" w:cs="Times New Roman"/>
          <w:sz w:val="28"/>
          <w:szCs w:val="28"/>
        </w:rPr>
        <w:t xml:space="preserve"> человека при проведении медицинского освидетельствования на состояние опьянения лица, которое управляет транспортным средством"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предусмотрено, что медицинское освидетельствование на состояние опьянения проводится в медицинских организациях, имеющих </w:t>
      </w:r>
      <w:hyperlink r:id="rId14" w:history="1">
        <w:r w:rsidRPr="0030009A">
          <w:rPr>
            <w:rFonts w:ascii="Times New Roman" w:hAnsi="Times New Roman" w:cs="Times New Roman"/>
            <w:sz w:val="28"/>
            <w:szCs w:val="28"/>
          </w:rPr>
          <w:t>лицензию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 осуществление медицинской деятельности с указанием соответствующих работ и услуг.</w:t>
      </w:r>
    </w:p>
    <w:p w:rsidR="002E33AE" w:rsidP="002E33AE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ГБУЗ РК «</w:t>
      </w:r>
      <w:r>
        <w:rPr>
          <w:rFonts w:ascii="Times New Roman" w:hAnsi="Times New Roman" w:cs="Times New Roman"/>
          <w:sz w:val="28"/>
          <w:szCs w:val="28"/>
        </w:rPr>
        <w:t>Судакская</w:t>
      </w:r>
      <w:r>
        <w:rPr>
          <w:rFonts w:ascii="Times New Roman" w:hAnsi="Times New Roman" w:cs="Times New Roman"/>
          <w:sz w:val="28"/>
          <w:szCs w:val="28"/>
        </w:rPr>
        <w:t xml:space="preserve"> городская больница» имеется соответствующая лицензия на проведение медицинского освидетельствования на состояние алкогольного опьянения водителей.  В </w:t>
      </w:r>
      <w:r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с чем требования инспектора ГИБДД о прохождении медицинского освидетельствования на состояние опьянения Алиева Л.А. являются законными и обоснованными.</w:t>
      </w:r>
    </w:p>
    <w:p w:rsidR="00526314" w:rsidP="00526314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Санкцией указанной статьи предусмотрено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526314" w:rsidRPr="00CF6AA6" w:rsidP="00526314">
      <w:pPr>
        <w:pStyle w:val="NoSpacing"/>
        <w:ind w:firstLine="540"/>
        <w:jc w:val="both"/>
        <w:rPr>
          <w:rStyle w:val="Emphasis"/>
          <w:rFonts w:ascii="Times New Roman" w:hAnsi="Times New Roman" w:cs="Times New Roman"/>
          <w:i w:val="0"/>
        </w:rPr>
      </w:pPr>
      <w:r w:rsidRPr="00CF6AA6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</w:t>
      </w:r>
    </w:p>
    <w:p w:rsidR="00526314" w:rsidP="00526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 смягчающих ответственность</w:t>
      </w:r>
      <w:r w:rsidR="00023111">
        <w:rPr>
          <w:rFonts w:ascii="Times New Roman" w:hAnsi="Times New Roman" w:cs="Times New Roman"/>
          <w:sz w:val="28"/>
          <w:szCs w:val="28"/>
        </w:rPr>
        <w:t xml:space="preserve"> </w:t>
      </w:r>
      <w:r w:rsidR="00D622D9">
        <w:rPr>
          <w:rFonts w:ascii="Times New Roman" w:hAnsi="Times New Roman" w:cs="Times New Roman"/>
          <w:sz w:val="28"/>
          <w:szCs w:val="28"/>
        </w:rPr>
        <w:t>Алиева Л.А</w:t>
      </w:r>
      <w:r>
        <w:rPr>
          <w:rFonts w:ascii="Times New Roman" w:hAnsi="Times New Roman" w:cs="Times New Roman"/>
          <w:sz w:val="28"/>
          <w:szCs w:val="28"/>
        </w:rPr>
        <w:t xml:space="preserve">., предусмотренных ст.4.2 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РФ, либо отягчающих ответственность, предусмотренных ст. 4.3 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РФ, не установлено.</w:t>
      </w:r>
      <w:r w:rsidR="00ED2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314" w:rsidP="00526314">
      <w:pPr>
        <w:pStyle w:val="NoSpacing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Учитывая характер совершённого правонарушения, данные о личности виновного, учитывая отсутствие обстоятельств, отягчающих административную ответственность, учитывая высокую степень общественной опасности совершенного правонарушения, а также то, что законом за данный вид правонарушения предусмотрено административное взыскание только в виде штрафа с лишением специального права, суд считает необходимым назначить наказание в пределах санкции данной статьи Кодекса.</w:t>
      </w:r>
    </w:p>
    <w:p w:rsidR="00526314" w:rsidP="00526314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изложенного и руководствуясь ст. ст. 3.5, 3.8, 4.1, 12.26. ч.1, 29.9, 29.10 Кодекса РФ об административных правонарушениях, </w:t>
      </w:r>
    </w:p>
    <w:p w:rsidR="00526314" w:rsidP="0052631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6314" w:rsidP="00526314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526314" w:rsidP="00526314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2D9">
        <w:rPr>
          <w:rFonts w:ascii="Times New Roman" w:hAnsi="Times New Roman" w:cs="Times New Roman"/>
          <w:sz w:val="28"/>
          <w:szCs w:val="28"/>
        </w:rPr>
        <w:t xml:space="preserve">Алиева </w:t>
      </w:r>
      <w:r w:rsidR="00D622D9">
        <w:rPr>
          <w:rFonts w:ascii="Times New Roman" w:hAnsi="Times New Roman" w:cs="Times New Roman"/>
          <w:sz w:val="28"/>
          <w:szCs w:val="28"/>
        </w:rPr>
        <w:t>Ленура</w:t>
      </w:r>
      <w:r w:rsidR="00D622D9">
        <w:rPr>
          <w:rFonts w:ascii="Times New Roman" w:hAnsi="Times New Roman" w:cs="Times New Roman"/>
          <w:sz w:val="28"/>
          <w:szCs w:val="28"/>
        </w:rPr>
        <w:t xml:space="preserve"> </w:t>
      </w:r>
      <w:r w:rsidR="00D622D9">
        <w:rPr>
          <w:rFonts w:ascii="Times New Roman" w:hAnsi="Times New Roman" w:cs="Times New Roman"/>
          <w:sz w:val="28"/>
          <w:szCs w:val="28"/>
        </w:rPr>
        <w:t>Алиевича</w:t>
      </w:r>
      <w:r w:rsidR="000231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. 1 ст.12.26 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РФ и назначить ему административное наказание в виде штрафа в размере в размере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30</w:t>
      </w:r>
      <w:r w:rsidR="00023111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000 (тридцати тысяч) рублей с лишением права управления транспортными средствами </w:t>
      </w:r>
      <w:r w:rsidR="008009DC">
        <w:rPr>
          <w:rFonts w:ascii="Times New Roman" w:hAnsi="Times New Roman" w:cs="Times New Roman"/>
          <w:color w:val="000000"/>
          <w:sz w:val="28"/>
          <w:szCs w:val="28"/>
        </w:rPr>
        <w:t>на срок 1,</w:t>
      </w:r>
      <w:r w:rsidR="00EB38F3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(один год </w:t>
      </w:r>
      <w:r w:rsidR="00EB38F3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="008009DC">
        <w:rPr>
          <w:rFonts w:ascii="Times New Roman" w:hAnsi="Times New Roman" w:cs="Times New Roman"/>
          <w:color w:val="000000"/>
          <w:sz w:val="28"/>
          <w:szCs w:val="28"/>
        </w:rPr>
        <w:t>семь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месяцев) года.</w:t>
      </w:r>
    </w:p>
    <w:p w:rsidR="00526314" w:rsidRPr="00CF6AA6" w:rsidP="00526314">
      <w:pPr>
        <w:pStyle w:val="NoSpacing"/>
        <w:ind w:firstLine="567"/>
        <w:jc w:val="both"/>
        <w:rPr>
          <w:rStyle w:val="Emphasis"/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Реквизиты для оплаты штрафа: </w:t>
      </w:r>
      <w:r w:rsidRPr="00CF6AA6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получатель штрафа УФК по Республике Крым (ОМВД России по </w:t>
      </w:r>
      <w:r w:rsidRPr="00CF6AA6">
        <w:rPr>
          <w:rStyle w:val="Emphasis"/>
          <w:rFonts w:ascii="Times New Roman" w:hAnsi="Times New Roman" w:cs="Times New Roman"/>
          <w:i w:val="0"/>
          <w:sz w:val="28"/>
          <w:szCs w:val="28"/>
        </w:rPr>
        <w:t>г</w:t>
      </w:r>
      <w:r w:rsidRPr="00CF6AA6">
        <w:rPr>
          <w:rStyle w:val="Emphasis"/>
          <w:rFonts w:ascii="Times New Roman" w:hAnsi="Times New Roman" w:cs="Times New Roman"/>
          <w:i w:val="0"/>
          <w:sz w:val="28"/>
          <w:szCs w:val="28"/>
        </w:rPr>
        <w:t>. Судаку) КПП 910801001, ИНН 9108000210 код ОКТМО 35723000, расчетный счет 40101810335100010001,БИК 043510001, КБК 188 116  01121 01 00</w:t>
      </w:r>
      <w:r w:rsidR="003A5F6B">
        <w:rPr>
          <w:rStyle w:val="Emphasis"/>
          <w:rFonts w:ascii="Times New Roman" w:hAnsi="Times New Roman" w:cs="Times New Roman"/>
          <w:i w:val="0"/>
          <w:sz w:val="28"/>
          <w:szCs w:val="28"/>
        </w:rPr>
        <w:t>01 140, УИН 18810491203000000</w:t>
      </w:r>
      <w:r w:rsidR="00D622D9">
        <w:rPr>
          <w:rStyle w:val="Emphasis"/>
          <w:rFonts w:ascii="Times New Roman" w:hAnsi="Times New Roman" w:cs="Times New Roman"/>
          <w:i w:val="0"/>
          <w:sz w:val="28"/>
          <w:szCs w:val="28"/>
        </w:rPr>
        <w:t>70</w:t>
      </w:r>
      <w:r w:rsidR="003A5F6B">
        <w:rPr>
          <w:rStyle w:val="Emphasis"/>
          <w:rFonts w:ascii="Times New Roman" w:hAnsi="Times New Roman" w:cs="Times New Roman"/>
          <w:i w:val="0"/>
          <w:sz w:val="28"/>
          <w:szCs w:val="28"/>
        </w:rPr>
        <w:t>8</w:t>
      </w:r>
      <w:r w:rsidRPr="00CF6AA6">
        <w:rPr>
          <w:rStyle w:val="Emphasis"/>
          <w:rFonts w:ascii="Times New Roman" w:hAnsi="Times New Roman" w:cs="Times New Roman"/>
          <w:i w:val="0"/>
          <w:sz w:val="28"/>
          <w:szCs w:val="28"/>
        </w:rPr>
        <w:t>.</w:t>
      </w:r>
    </w:p>
    <w:p w:rsidR="00526314" w:rsidP="00526314">
      <w:pPr>
        <w:pStyle w:val="NoSpacing"/>
        <w:ind w:firstLine="567"/>
        <w:jc w:val="both"/>
        <w:rPr>
          <w:rStyle w:val="Emphasis"/>
          <w:i w:val="0"/>
        </w:rPr>
      </w:pPr>
      <w:r>
        <w:rPr>
          <w:rFonts w:ascii="Times New Roman" w:hAnsi="Times New Roman" w:cs="Times New Roman"/>
          <w:sz w:val="28"/>
          <w:szCs w:val="28"/>
        </w:rPr>
        <w:t xml:space="preserve">Квитанцию об уплате штрафа необходимо предоставить в судебный участок №86 </w:t>
      </w:r>
      <w:r>
        <w:rPr>
          <w:rFonts w:ascii="Times New Roman" w:hAnsi="Times New Roman" w:cs="Times New Roman"/>
          <w:sz w:val="28"/>
          <w:szCs w:val="28"/>
        </w:rPr>
        <w:t>Судакского</w:t>
      </w:r>
      <w:r>
        <w:rPr>
          <w:rFonts w:ascii="Times New Roman" w:hAnsi="Times New Roman" w:cs="Times New Roman"/>
          <w:sz w:val="28"/>
          <w:szCs w:val="28"/>
        </w:rPr>
        <w:t xml:space="preserve"> судебного района (городской округ Судак) Республики Крым, по адресу: г</w:t>
      </w:r>
      <w:r>
        <w:rPr>
          <w:rFonts w:ascii="Times New Roman" w:hAnsi="Times New Roman" w:cs="Times New Roman"/>
          <w:sz w:val="28"/>
          <w:szCs w:val="28"/>
        </w:rPr>
        <w:t>.С</w:t>
      </w:r>
      <w:r>
        <w:rPr>
          <w:rFonts w:ascii="Times New Roman" w:hAnsi="Times New Roman" w:cs="Times New Roman"/>
          <w:sz w:val="28"/>
          <w:szCs w:val="28"/>
        </w:rPr>
        <w:t>удак, ул.Гвардейская, д.2.</w:t>
      </w:r>
    </w:p>
    <w:p w:rsidR="00526314" w:rsidP="00526314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Срок лишения </w:t>
      </w:r>
      <w:r w:rsidR="007E652F">
        <w:rPr>
          <w:rFonts w:ascii="Times New Roman" w:hAnsi="Times New Roman" w:cs="Times New Roman"/>
          <w:sz w:val="28"/>
          <w:szCs w:val="28"/>
        </w:rPr>
        <w:t>Алиева Л.А.</w:t>
      </w:r>
      <w:r w:rsidR="003A5F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специального права исчислять с момента вступления настоящего постановления в законную силу.</w:t>
      </w:r>
    </w:p>
    <w:p w:rsidR="00526314" w:rsidP="00526314">
      <w:pPr>
        <w:pStyle w:val="NoSpacing"/>
        <w:ind w:firstLine="567"/>
        <w:jc w:val="both"/>
        <w:rPr>
          <w:rFonts w:ascii="Times New Roman" w:eastAsia="SimSun" w:hAnsi="Times New Roman" w:cs="Times New Roman"/>
          <w:color w:val="000000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Разъяснить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2D9">
        <w:rPr>
          <w:rFonts w:ascii="Times New Roman" w:hAnsi="Times New Roman" w:cs="Times New Roman"/>
          <w:sz w:val="28"/>
          <w:szCs w:val="28"/>
        </w:rPr>
        <w:t>Алиеву Л.А</w:t>
      </w:r>
      <w:r w:rsidR="003A5F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в силу положений ч.ч. 1.1 и 2 ст.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32.7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КоАП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 (в органы внутренних дел), а в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случае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его утраты, заявить об этом в указанный орган в тот же срок.</w:t>
      </w:r>
    </w:p>
    <w:p w:rsidR="00526314" w:rsidP="00526314">
      <w:pPr>
        <w:pStyle w:val="NoSpacing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526314" w:rsidP="00526314">
      <w:pPr>
        <w:pStyle w:val="NoSpacing"/>
        <w:ind w:firstLine="425"/>
        <w:jc w:val="both"/>
        <w:rPr>
          <w:rStyle w:val="Emphasis"/>
          <w:i w:val="0"/>
          <w:iCs w:val="0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526314" w:rsidP="00526314">
      <w:pPr>
        <w:pStyle w:val="NoSpacing"/>
        <w:ind w:firstLine="42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hAnsi="Times New Roman" w:cs="Times New Roman"/>
          <w:sz w:val="28"/>
          <w:szCs w:val="28"/>
        </w:rPr>
        <w:t>Судакский</w:t>
      </w:r>
      <w:r>
        <w:rPr>
          <w:rFonts w:ascii="Times New Roman" w:hAnsi="Times New Roman" w:cs="Times New Roman"/>
          <w:sz w:val="28"/>
          <w:szCs w:val="28"/>
        </w:rPr>
        <w:t xml:space="preserve"> городской суд Республики Крым в течени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10 суток со дня вручения или получения копии постановления, через мирового судью судебного участка № 86 </w:t>
      </w:r>
      <w:r>
        <w:rPr>
          <w:rFonts w:ascii="Times New Roman" w:hAnsi="Times New Roman" w:cs="Times New Roman"/>
          <w:sz w:val="28"/>
          <w:szCs w:val="28"/>
        </w:rPr>
        <w:t>Судакского</w:t>
      </w:r>
      <w:r>
        <w:rPr>
          <w:rFonts w:ascii="Times New Roman" w:hAnsi="Times New Roman" w:cs="Times New Roman"/>
          <w:sz w:val="28"/>
          <w:szCs w:val="28"/>
        </w:rPr>
        <w:t xml:space="preserve"> судебного района (городской округ Судак) Республики Крым.</w:t>
      </w:r>
    </w:p>
    <w:p w:rsidR="00526314" w:rsidP="005263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6314" w:rsidP="00526314">
      <w:pPr>
        <w:ind w:firstLine="709"/>
        <w:jc w:val="both"/>
        <w:rPr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с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Л.В. Сологуб </w:t>
      </w:r>
    </w:p>
    <w:p w:rsidR="00526314" w:rsidP="00526314"/>
    <w:p w:rsidR="00526314" w:rsidP="00526314"/>
    <w:p w:rsidR="00526314" w:rsidP="00526314"/>
    <w:p w:rsidR="0023091B"/>
    <w:sectPr w:rsidSect="0052631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26314"/>
    <w:rsid w:val="00023111"/>
    <w:rsid w:val="000A1FE8"/>
    <w:rsid w:val="001D3CE5"/>
    <w:rsid w:val="001D758F"/>
    <w:rsid w:val="001F3CF5"/>
    <w:rsid w:val="0023091B"/>
    <w:rsid w:val="002E33AE"/>
    <w:rsid w:val="0030009A"/>
    <w:rsid w:val="00302CE7"/>
    <w:rsid w:val="003A5F6B"/>
    <w:rsid w:val="004141A8"/>
    <w:rsid w:val="00526314"/>
    <w:rsid w:val="005B2283"/>
    <w:rsid w:val="00616B11"/>
    <w:rsid w:val="00713A91"/>
    <w:rsid w:val="007232D9"/>
    <w:rsid w:val="007E652F"/>
    <w:rsid w:val="008009DC"/>
    <w:rsid w:val="0085774C"/>
    <w:rsid w:val="00890D0A"/>
    <w:rsid w:val="008D1698"/>
    <w:rsid w:val="0092387D"/>
    <w:rsid w:val="00927501"/>
    <w:rsid w:val="009F50AF"/>
    <w:rsid w:val="00A66888"/>
    <w:rsid w:val="00AB6462"/>
    <w:rsid w:val="00B9100D"/>
    <w:rsid w:val="00CF6AA6"/>
    <w:rsid w:val="00D622D9"/>
    <w:rsid w:val="00D91E8A"/>
    <w:rsid w:val="00E85066"/>
    <w:rsid w:val="00EB38F3"/>
    <w:rsid w:val="00EC4305"/>
    <w:rsid w:val="00ED2A05"/>
    <w:rsid w:val="00ED6702"/>
    <w:rsid w:val="00EE4D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631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26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26314"/>
    <w:pPr>
      <w:spacing w:after="0" w:line="240" w:lineRule="auto"/>
    </w:pPr>
  </w:style>
  <w:style w:type="character" w:styleId="Emphasis">
    <w:name w:val="Emphasis"/>
    <w:basedOn w:val="DefaultParagraphFont"/>
    <w:qFormat/>
    <w:rsid w:val="0052631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clck.yandex.ru/redir/nWO_r1F33ck?data=TUZzNUtUalhlNGlhWTkxbVlaU3JvMnQxQUhGRE5jUER0TVF5MHBDVzRSc1RmTE8zNUxyVHJmQUUtaVZBeXZiendzdzV3UFo4dk03R3hRSHpmaEdNZWVYazZvQmw2RkgyaWlDdGdjWlNxMUlwbnVpZWNJdFVCdVdLZVkxNnppek9sVDYtVEI2a18zX1dkWkNaWGVoMmpZQXBzOC1rR05LUjROTzkwTDl4dFhGRndicVpYSGV5blJ3U3A1VzBaZktianNUVkRzWjVtR1F0MDB6ZldYN3FtMmpVUWdmQWtzeW4&amp;b64e=2&amp;sign=1333d5b11b402e7aeaa121ea691805b3&amp;keyno=17" TargetMode="External" /><Relationship Id="rId11" Type="http://schemas.openxmlformats.org/officeDocument/2006/relationships/hyperlink" Target="consultantplus://offline/ref=1B7B0A5BA98349DFE4DD37853875CDFFE13D331596CB202C12CB92E7C1128E2CDFA488C1427BB4B2e6Q0H" TargetMode="External" /><Relationship Id="rId12" Type="http://schemas.openxmlformats.org/officeDocument/2006/relationships/hyperlink" Target="consultantplus://offline/ref=1B7B0A5BA98349DFE4DD37853875CDFFE13C301A95CC202C12CB92E7C1128E2CDFA488C4417DeBQ2H" TargetMode="External" /><Relationship Id="rId13" Type="http://schemas.openxmlformats.org/officeDocument/2006/relationships/hyperlink" Target="consultantplus://offline/ref=754358845FA9443708A431EB43735FAEEAB2B93B179EE51F6142E12C0C12B5CC61E18CD0D4A6j5uDH" TargetMode="External" /><Relationship Id="rId14" Type="http://schemas.openxmlformats.org/officeDocument/2006/relationships/hyperlink" Target="consultantplus://offline/ref=97B2787ECDDA6255F51111E55CF08A9DCE5B9273D35DBFD7A3F1974F4A163295621F4B696D160BA06F38ADBF047366D693E92EF35A2A0983hDT4J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29E6EA2510F659F0E56ABFC038BDC3B4FCDFC0D06A708C5535F96DDFD106C6366E041D37FB0B38F580CD81C50D60F0BBAF14892592X1MBO" TargetMode="External" /><Relationship Id="rId5" Type="http://schemas.openxmlformats.org/officeDocument/2006/relationships/hyperlink" Target="consultantplus://offline/ref=7AFB31957F0D6983E5BE594BB52D29CF32523B062DE3C16F7590AA69FB2F3794F6085CC6270813B8t9d8I" TargetMode="External" /><Relationship Id="rId6" Type="http://schemas.openxmlformats.org/officeDocument/2006/relationships/hyperlink" Target="consultantplus://offline/ref=7AFB31957F0D6983E5BE594BB52D29CF32523B062DE3C16F7590AA69FB2F3794F6085CC3240At1d7I" TargetMode="External" /><Relationship Id="rId7" Type="http://schemas.openxmlformats.org/officeDocument/2006/relationships/hyperlink" Target="file:///C:\Users\User\Desktop\&#1052;&#1086;&#1080;%20&#1076;&#1086;&#1082;&#1091;&#1084;&#1077;&#1085;&#1090;&#1099;\&#1040;&#1076;&#1084;&#1080;&#1085;&#1080;&#1089;&#1090;&#1088;&#1072;&#1090;&#1080;&#1074;&#1085;&#1099;&#1077;\&#1089;&#1090;.12.26%20&#1095;.1%20&#1086;&#1090;&#1082;&#1072;&#1079;%20&#1086;&#1090;%20&#1086;&#1089;&#1074;&#1080;&#1076;&#1077;&#1090;\&#1089;&#1090;.12.26%20&#1079;&#1072;%202018%20&#1075;&#1086;&#1076;\&#1055;&#1077;&#1090;&#1088;&#1086;&#1074;%20&#1095;.1%20&#1089;&#1090;.12.26.docx" TargetMode="External" /><Relationship Id="rId8" Type="http://schemas.openxmlformats.org/officeDocument/2006/relationships/hyperlink" Target="consultantplus://offline/ref=7AFB31957F0D6983E5BE594BB52D29CF31573E072BEDC16F7590AA69FB2F3794F6085CC6270C11B8t9d0I" TargetMode="External" /><Relationship Id="rId9" Type="http://schemas.openxmlformats.org/officeDocument/2006/relationships/hyperlink" Target="consultantplus://offline/ref=7AFB31957F0D6983E5BE594BB52D29CF32523B062DE3C16F7590AA69FB2F3794F6085CC6270E14B1t9dD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