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5-87-390/2019</w:t>
      </w:r>
    </w:p>
    <w:p w:rsidR="00A77B3E">
      <w:r>
        <w:t xml:space="preserve">                                        УИД 91MS0087-телефон-телефон </w:t>
        <w:tab/>
        <w:tab/>
      </w:r>
    </w:p>
    <w:p w:rsidR="00A77B3E"/>
    <w:p w:rsidR="00A77B3E">
      <w:r>
        <w:t>П О С Т А Н О В Л  Е Н И Е</w:t>
      </w:r>
    </w:p>
    <w:p w:rsidR="00A77B3E"/>
    <w:p w:rsidR="00A77B3E">
      <w:r>
        <w:t xml:space="preserve">22 января 2020 года </w:t>
        <w:tab/>
        <w:tab/>
        <w:tab/>
        <w:tab/>
        <w:tab/>
        <w:tab/>
        <w:t xml:space="preserve">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привлекаемого к административной ответственности – Прокофьева Е.Г.,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ч.4 ст.12.15 КоАП РФ, в отношении Прокофьева Евгения Геннадьевича, паспортные данные, гражданина Российской Федерации, ..., женатого, имеющего на иждивении двух несовершеннолетних детей, зарегистрированного по адресу:                 адрес, адрес, проживающего по адресу: адрес, адрес, ранее привлекался за совершение административных правонарушений в области дорожного движения,  </w:t>
      </w:r>
    </w:p>
    <w:p w:rsidR="00A77B3E"/>
    <w:p w:rsidR="00A77B3E">
      <w:r>
        <w:t>УСТАНОВИЛ:</w:t>
      </w:r>
    </w:p>
    <w:p w:rsidR="00A77B3E"/>
    <w:p w:rsidR="00A77B3E">
      <w:r>
        <w:tab/>
        <w:t>Прокофьев Е.Г., дата в время, на  135 км + 800 м, автодороги границы ..., управляя транспортным средством марка автомобиля ... государственный регистрационный знак ... совершил обгон попутного транспортного средства с выездом в нарушение требования горизонтальной дорожной разметки 1.1 на полосу, предназначенную для встречного движения, чем нарушил п.п. 1.3 Правил дорожного движения Российской Федерации.</w:t>
      </w:r>
    </w:p>
    <w:p w:rsidR="00A77B3E">
      <w:r>
        <w:t xml:space="preserve">В судебном заседании Прокофьев Е.Г. вину не признал, пояснил, что                   дата, около 18 часов, ехал в сопровождении ... фио и фио в сторону адрес, никого не обгонял. Однако, был остановлен сотрудниками ДПС, которые составила в отношении него протокол об административном правонарушении по ч.4 ст. 12.15 КоАП Российской Федерации. Представить запись с мобильного телефона не может в связи с удалением файла.       </w:t>
      </w:r>
    </w:p>
    <w:p w:rsidR="00A77B3E">
      <w:r>
        <w:t xml:space="preserve">Изучив материалы дела об административном правонарушении, заслушав объяснения Прокофьева Е.Г., свидетелей, исследовав материалы дела, прихожу к выводу о виновности Прокофьева Е.Г. в совершении административного правонарушения, предусмотренного ч.4 ст.12.15 КоАП Российской Федерации. </w:t>
      </w:r>
    </w:p>
    <w:p w:rsidR="00A77B3E">
      <w:r>
        <w:t xml:space="preserve">Виновность Прокофьева Е.Г. в совершении административного правонарушения, предусмотренного ч.4 ст. 11.15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82 ... от дата, в котором зафиксированы обстоятельства совершенного правонарушения (л.д. 3);</w:t>
      </w:r>
    </w:p>
    <w:p w:rsidR="00A77B3E">
      <w:r>
        <w:t>- объяснениями фио, где последний указал на то, что управляя транспортным средством марка автомобиля и двигаясь в направление адрес, его обогнал автомобиль марка автомобиля через сплошную дорожную разметку с выездом на полосу встречного движения. При этом, фио предупрежден об административной ответственности  за дачу заведомо ложных показаний (л.д.4);</w:t>
      </w:r>
    </w:p>
    <w:p w:rsidR="00A77B3E">
      <w:r>
        <w:t>- схемой места совершения административного правонарушения, согласно которой автомобиль под управлением Прокофьева Е.Г., пересек линию сплошную линию дорожной разметки 1.1, выехал на полосу встречного движения (л.д. 5);</w:t>
      </w:r>
    </w:p>
    <w:p w:rsidR="00A77B3E">
      <w:r>
        <w:t xml:space="preserve">Допрошенный в судебном заседании инспектор ДПС ОГИБДД ... фио, составивший в отношении Прокофьева Е.Г. административный протокол, пояснил, что они патрулировали участок автомобильной дороги граница с ..., на 136 км + 137 км. Двигаясь в направление границы ..., он увидел за 200 – 300 метров, на участке местности с закруглением, как по встречному направлению, автомобиль марка автомобиля, произвел обгон автомобиля марка автомобиля, через сплошную линию дорожной разметки. В результате чего, был остановлен водитель под управлением марка автомобиля и водитель марка автомобиля, и составлен протокол об административном правонарушении в отношении Прокофьева Е.Г. по ч.4 ст. 12.15 КоАП РФ, а также схема места совершения административного правонарушения с участием понятого фио Как пояснил свидетель, участок дороги был визуально просматриваемый </w:t>
      </w:r>
    </w:p>
    <w:p w:rsidR="00A77B3E">
      <w:r>
        <w:t xml:space="preserve">При этом, свидетель фио указал на то, что запись на видеорегистратор не вилась, поскольку им она не предоставляется, а  техническое средство, работающее в автоматическом режиме, в связи с ее неисправностью передана для проверки, о чем имеются соответствующие документы.  </w:t>
      </w:r>
    </w:p>
    <w:p w:rsidR="00A77B3E">
      <w:r>
        <w:t xml:space="preserve">Аналогичные показания в суде даны инспектором ДПС ОГИБДД ... фио, который дополнил, что им отбиралось объяснение от понятого фио, присутствующий при составлении протокола об административном правонарушении и схемы к ней.    </w:t>
      </w:r>
    </w:p>
    <w:p w:rsidR="00A77B3E">
      <w:r>
        <w:t xml:space="preserve">Показания свидетелей фио и фио, подтверждаются показаниями свидетеля фио, который суду пояснил, что двигаясь в направлении адрес, его обогнал автомобиль марка автомобиля, через сплошную дорожную разметку с выездом на полосу встречного движения. После чего, он был остановлен сотрудниками ДПС в качестве понятого. </w:t>
      </w:r>
    </w:p>
    <w:p w:rsidR="00A77B3E">
      <w:r>
        <w:t xml:space="preserve">Не доверять показаниям вышеуказанных свидетелей у суда не имеется, поскольку они последовательные, согласуются между собой в деталях, логично дополняют друг друга, создавая картину правонарушения в целом. Свидетели предупреждены об административной ответственности за дачу заведомо ложных показаний. </w:t>
      </w:r>
    </w:p>
    <w:p w:rsidR="00A77B3E">
      <w:r>
        <w:t xml:space="preserve">Все доказательства представленные в суд в их совокупности свидетельствуют о том, что Прокофьев Е.Г. выехал в нарушение Правил дорожного движения на полосу, предназначенную для встречного движения через сплошную дорожную разметку. </w:t>
      </w:r>
    </w:p>
    <w:p w:rsidR="00A77B3E">
      <w:r>
        <w:t xml:space="preserve">Что касается доводов Прокофьева Е.Г. о том, что работники ДПС не могли  увидеть с расстояния 200 – 300 метров в вечернее время суток, около 18 часов, дата, на автодороги с закруглением, момент обгона, несостоятельны, поскольку как подтвердили свидетели, местность визуально просматривается, что также подтверждено свидетелем фио </w:t>
      </w:r>
    </w:p>
    <w:p w:rsidR="00A77B3E">
      <w:r>
        <w:t xml:space="preserve">Несмотря на то, что в схеме не указано о том, что обгон был осуществлен в местности, имеющей закругление, не свидетельствует о ее неправильности, поскольку схема составлена о дорожной обстановке и не влияет на объективную сторону правонарушения. В связи с чем, схему места совершения административного правонарушения нельзя признать недопустимым доказательством, поскольку порядок ее составления нормами Кодекса Российской Федерации об административном правонарушении не регламентирован.  </w:t>
      </w:r>
    </w:p>
    <w:p w:rsidR="00A77B3E">
      <w:r>
        <w:t xml:space="preserve">Доводы Прокофьева Е.Г., заявленные им в судебном заседании, не свидетельствуют о его невиновности. </w:t>
      </w:r>
    </w:p>
    <w:p w:rsidR="00A77B3E">
      <w:r>
        <w:t>Допрошенные в судебном заседании по ходатайству лица, привлекаемого к административной ответственности Прокофьева Е.Г., в  качестве свидетелей ... являющая супругой последнего, фио и фио, знакомые, показали, что Прокофьев Е.Г. при остановки его сотрудниками ДПС правил дорожного движения не нарушал.</w:t>
      </w:r>
    </w:p>
    <w:p w:rsidR="00A77B3E">
      <w:r>
        <w:t xml:space="preserve">Суд критически относится к показаниям свидетелей со стороны лица, привлекаемого к административной ответственности, поскольку версия Прокофьева Е.Г. о том, что он не нарушал правил дорожного движения, не нашла своего подтверждения в ходе судебного заседания. Показания свидетелей со стороны лица, привлекаемого к административной ответственности не могут быть положены в основу постановления, поскольку их показания опровергаются совокупностью исследованных судом доказательств. Помимо этого, лица являются близкими родственниками и знакомыми Прокофьева Е.Г. При этом, запись имеющая у Прокофьева Е.Г. об отсутствии в его действиях правонарушения, не предоставлены им в судебное заседание ввиду ее уничтожения с мобильного телефона.    </w:t>
      </w:r>
    </w:p>
    <w:p w:rsidR="00A77B3E">
      <w:r>
        <w:t xml:space="preserve">Непризнание Прокофьевым Е.Г. административного правонарушения расценивается судом как способ защиты.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>
      <w:r>
        <w:t>Пункт 1.3. ПДД обязывает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п.1.1 Приложения 2 к ПДД РФ (Дорожная разметка и ее характеристики)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Линии 1.1, 1.2.1 и 1.3 пересекать запрещается.</w:t>
      </w:r>
    </w:p>
    <w:p w:rsidR="00A77B3E">
      <w:r>
        <w:tab/>
        <w:t xml:space="preserve">С учетом изложенного в действиях Прокофьева Е.Г. имеется состав административного правонарушения, предусмотренного ч.4 ст. 12.15 КоАП РФ, а именно - выезд в нарушение Правил дорожного движения на полосу, предназначенную для встречного движения. </w:t>
      </w:r>
    </w:p>
    <w:p w:rsidR="00A77B3E">
      <w:r>
        <w:t xml:space="preserve">При составлении протокола об административном правонарушении Прокофьевым Е.Г.было заявлено ходатайство о передаче материала на рассмотрение мировому судье по месту его проживания, которое удовлетворено мировым судьей судебного участка № 60 Красноперекопского судебного района адрес, и.о. мирового судьи судебного участка № 58 Красноперекопского судебного района адрес, дело поступило на рассмотрение мировому судье судебного участка № 87 Феодосийского судебного района (городской адрес) адрес, уполномоченному рассматривать дело по месту жительства лица, в отношении которого ведется производство по делу, дата. </w:t>
      </w:r>
    </w:p>
    <w:p w:rsidR="00A77B3E">
      <w:r>
        <w:t>Согласно ч.2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Принимая во внимание характер и конкретные обстоятельства административного правонарушения, которое не было зафиксировано техническим средством, работающим в автоматическом режиме, учитывая данные о личности Прокофьева Е.Г., отсутствие отягчающих наказание обстоятельств, наличие смягчающего обстоятельства – наличие несовершеннолетних детей, прихожу к выводу о возможности назначить ему административное наказание в виде административного штрафа. </w:t>
      </w:r>
    </w:p>
    <w:p w:rsidR="00A77B3E">
      <w:r>
        <w:tab/>
        <w:t>На основании изложенного и руководствуясь ст.ст. 3.5., 4.1, 12.15 ч.4., 29.9, 29.10 Кодекса РФ об административных правонарушениях,</w:t>
      </w:r>
    </w:p>
    <w:p w:rsidR="00A77B3E"/>
    <w:p w:rsidR="00A77B3E">
      <w:r>
        <w:t>П О С Т А Н О В И Л  :</w:t>
      </w:r>
    </w:p>
    <w:p w:rsidR="00A77B3E">
      <w:r>
        <w:t>Прокофьева Евгения Геннадьевича,  признать виновным в совершении 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>
      <w:r>
        <w:t xml:space="preserve">     </w:t>
        <w:tab/>
        <w:t xml:space="preserve">Штраф подлежит уплате по реквизитам: </w:t>
      </w:r>
    </w:p>
    <w:p w:rsidR="00A77B3E">
      <w:r>
        <w:t xml:space="preserve">    </w:t>
        <w:tab/>
        <w:t xml:space="preserve">УФК по адрес (МО МВД России Красноперекопский), л/с ..., КПП телефон, ИНН телефон, код ОКТМО телефон, номер счета получателя платежа ... в отделение по адрес ЮГУ Центрального наименование организации, БИК телефон, УИИ: 18810491192100003655, код бюджетной квалификации телефон телефон. Плательщик Прокофьев Евгения Геннадьевич.   </w:t>
      </w:r>
    </w:p>
    <w:p w:rsidR="00A77B3E">
      <w:r>
        <w:t xml:space="preserve">     Разъяснить Прокофьеву Е.Г.,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>Квитанцию об уплате штрафа необходимо представить в судебный участок № 87 Феодосийского судебного района (городской адрес) адрес (адрес, кабинет № 4)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суда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</w:t>
      </w:r>
    </w:p>
    <w:p w:rsidR="00A77B3E">
      <w:r>
        <w:tab/>
        <w:tab/>
        <w:t xml:space="preserve">    </w:t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