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</w:t>
      </w:r>
    </w:p>
    <w:p w:rsidR="00A77B3E">
      <w:r>
        <w:t xml:space="preserve">Дело № 5-87-16/2020                                             </w:t>
      </w:r>
    </w:p>
    <w:p w:rsidR="00A77B3E"/>
    <w:p w:rsidR="00A77B3E">
      <w:r>
        <w:t>П О С Т А Н О В Л Е Н И Е</w:t>
      </w:r>
    </w:p>
    <w:p w:rsidR="00A77B3E">
      <w:r>
        <w:t>15 января 2020 года</w:t>
        <w:tab/>
        <w:tab/>
        <w:tab/>
        <w:tab/>
        <w:tab/>
        <w:tab/>
        <w:t xml:space="preserve">                    г. Феодосия </w:t>
      </w:r>
    </w:p>
    <w:p w:rsidR="00A77B3E"/>
    <w:p w:rsidR="00A77B3E">
      <w:r>
        <w:t xml:space="preserve"> </w:t>
        <w:tab/>
        <w:t xml:space="preserve">Мировой судья судебного участка № 87 Феодосийского судебного района (городской округ Феодосия) Республики Крым Ваянова Т.Н., с участием лица, в отношении которого ведется производство по делу об административном правонарушении, - Кириллов... И.А., рассмотрев в открытом  судебном заседании материалы дела об административном правонарушении, предусмотренном ч.1 ст. 19.24 КоАП РФ, в отношении Кириллова Игоря Александровича, паспортные данные, гражданина Российской Федерации, холост, официально не трудоустроенного, зарегистрированного и проживающего по адресу: адрес, ранее не привлекался к административной ответственности за против порядка управления,  </w:t>
      </w:r>
    </w:p>
    <w:p w:rsidR="00A77B3E"/>
    <w:p w:rsidR="00A77B3E">
      <w:r>
        <w:t xml:space="preserve"> </w:t>
        <w:tab/>
        <w:tab/>
        <w:tab/>
        <w:tab/>
        <w:tab/>
        <w:t xml:space="preserve">    УСТАНОВИЛ:</w:t>
      </w:r>
    </w:p>
    <w:p w:rsidR="00A77B3E"/>
    <w:p w:rsidR="00A77B3E">
      <w:r>
        <w:tab/>
        <w:t xml:space="preserve">Кириллов И.А., будучи лицом, в отношении которого установлен административный надзор, дата при осуществлении проверки в время отсутствовал по месту жительства: адрес, чем допустил нарушение возложенного на него судом ограничения в виде запрета пребывать вне жилого или иного помещения, являющегося местом жительства либо пребывание поднадзорного лица ..., чем нарушил ограничение, установленное решением ... от дата и требование Федерального закона № 64-ФЗ "Об административном надзоре за лицами, освобожденными из мест лишения свободы".      </w:t>
      </w:r>
    </w:p>
    <w:p w:rsidR="00A77B3E">
      <w:r>
        <w:t xml:space="preserve">            В судебном заседании Кириллов И.А. пояснил, что находился в период проверки у своей девушки. Вину признает, раскаивается в содеянном.   </w:t>
      </w:r>
    </w:p>
    <w:p w:rsidR="00A77B3E">
      <w:r>
        <w:t xml:space="preserve">            Изучив  материал об административном правонарушении, исследовав и оценив представленные по делу доказательства, прихожу к выводу о том, что в действиях Кириллова И.А. имеются признаки административного правонарушения, предусмотренного  ч.1 ст.19.24 КоАП РФ. </w:t>
      </w:r>
    </w:p>
    <w:p w:rsidR="00A77B3E">
      <w:r>
        <w:t xml:space="preserve">             Виновность Кириллова И.А. в совершении административного правонарушения, предусмотренного ч.1 ст. 19.24 КоАП РФ, подтверждается совокупностью имеющихся материалов дела:  протоколом № ... телефон от               дата; актом посещения подозреваемого лица по месту жительства или пребывания от дата; объяснениями фио от дата; копией приговора ... от дата; постановлением ... адрес от дата; решением ... от дата; объяснениями Кириллова И.А.; предупреждениями инспекцией.  </w:t>
      </w:r>
    </w:p>
    <w:p w:rsidR="00A77B3E">
      <w:r>
        <w:t xml:space="preserve">При таких обстоятельствах в действиях Кириллова И.А. имеется состав правонарушения, предусмотренного ч.1 ст. 19.24 КоАП РФ, а именно несоблюдение лицом, в отношении которого установлен административный надзор, установленных ему судом в соответствии с федеральным законом, если эти действия не одержат уголовно наказуемого деяния. </w:t>
      </w:r>
    </w:p>
    <w:p w:rsidR="00A77B3E"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учитывая данные о личности Кириллова И.А., отсутствие обстоятельств, отягчающих административную ответственность, наличие смягчающего обстоятельства – признание вины и раскаяние в содеянном, прихожу к выводу о возможности назначить ему административное наказание в виде административного штрафа в пределах санкции, предусмотренной ч.1 ст.19.24 КоАП РФ. </w:t>
      </w:r>
    </w:p>
    <w:p w:rsidR="00A77B3E">
      <w:r>
        <w:t xml:space="preserve">         </w:t>
        <w:tab/>
        <w:t xml:space="preserve">На основании изложенного, руководствуясь ст. ст. 29.9, 29.10 КоАП РФ, </w:t>
      </w:r>
    </w:p>
    <w:p w:rsidR="00A77B3E">
      <w:r>
        <w:tab/>
        <w:t xml:space="preserve">                                                     </w:t>
      </w:r>
    </w:p>
    <w:p w:rsidR="00A77B3E">
      <w:r>
        <w:t>ПОСТАНОВИЛ:</w:t>
      </w:r>
    </w:p>
    <w:p w:rsidR="00A77B3E"/>
    <w:p w:rsidR="00A77B3E">
      <w:r>
        <w:tab/>
        <w:t xml:space="preserve"> Кириллова Игоря Александровича, признать виновным в совершении административного правонарушения, предусмотренного ч.1 ст. 19.24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(одна тысяча) рублей. </w:t>
      </w:r>
    </w:p>
    <w:p w:rsidR="00A77B3E">
      <w:r>
        <w:t xml:space="preserve">           Штраф подлежит уплате по реквизитам: Получатель:  УФК по адрес (Министерство юстиции адрес, л/с ...), ИНН: телефон, КПП: телефон, Банк получателя: Отделение по Республике Крым Южного главного управления ЦБРФ, </w:t>
      </w:r>
    </w:p>
    <w:p w:rsidR="00A77B3E">
      <w:r>
        <w:t xml:space="preserve">БИК: телефон, </w:t>
      </w:r>
    </w:p>
    <w:p w:rsidR="00A77B3E">
      <w:r>
        <w:t xml:space="preserve">счет: ..., ОКТМО телефон, УИН – ..., </w:t>
      </w:r>
    </w:p>
    <w:p w:rsidR="00A77B3E">
      <w:r>
        <w:t xml:space="preserve">КБК телефон телефон   </w:t>
      </w:r>
    </w:p>
    <w:p w:rsidR="00A77B3E">
      <w:r>
        <w:t xml:space="preserve">        </w:t>
        <w:tab/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Разъяснить Кириллову И.А., что документ, подтверждающий уплату штрафа, необходимо предоставить в судебный участок № 87 Феодосийского судебного района (городской округ Феодосия) Республики Крым (адрес) в указанный срок.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 xml:space="preserve">           Постановление может быть обжаловано в течение 10 суток со дня вручения или получения копии постановления в Феодосийский городской суд Республики Крым через судебный участок  № 87 Феодосийского судебного района (городской округ г. Феодосия) Республики Крым. </w:t>
      </w:r>
    </w:p>
    <w:p w:rsidR="00A77B3E"/>
    <w:p w:rsidR="00A77B3E">
      <w:r>
        <w:t>Мировой судья</w:t>
        <w:tab/>
        <w:tab/>
        <w:t xml:space="preserve"> </w:t>
        <w:tab/>
        <w:tab/>
        <w:tab/>
        <w:t xml:space="preserve">                                 Т.Н. Ваянова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