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       2      –</w:t>
      </w:r>
    </w:p>
    <w:p w:rsidR="00A77B3E">
      <w:r>
        <w:t>Дело № 5-87-52/2020</w:t>
      </w:r>
    </w:p>
    <w:p w:rsidR="00A77B3E">
      <w:r>
        <w:t xml:space="preserve">                           УИД 91MS0087-телефон-телефон </w:t>
        <w:tab/>
        <w:tab/>
        <w:tab/>
        <w:t xml:space="preserve"> </w:t>
      </w:r>
    </w:p>
    <w:p w:rsidR="00A77B3E">
      <w:r>
        <w:t>П О С Т А Н О В Л Е Н И Е</w:t>
      </w:r>
    </w:p>
    <w:p w:rsidR="00A77B3E"/>
    <w:p w:rsidR="00A77B3E">
      <w:r>
        <w:t>04 марта 2020 года</w:t>
        <w:tab/>
        <w:tab/>
        <w:tab/>
        <w:tab/>
        <w:t xml:space="preserve">                 </w:t>
        <w:tab/>
        <w:tab/>
        <w:t xml:space="preserve">                      адрес </w:t>
      </w:r>
    </w:p>
    <w:p w:rsidR="00A77B3E"/>
    <w:p w:rsidR="00A77B3E">
      <w:r>
        <w:t xml:space="preserve"> </w:t>
        <w:tab/>
        <w:t xml:space="preserve">Мировой судья судебного участка № 87 Феодосийского судебного района (городской адрес) адрес Ваянова Т.Н., </w:t>
      </w:r>
    </w:p>
    <w:p w:rsidR="00A77B3E">
      <w:r>
        <w:t xml:space="preserve">рассмотрев в открытом судебном заседании материалы дела об административном правонарушении, предусмотренном ст. 15.33.2 КоАП РФ, в отношении Сахно Романа Владимировича, паспортные данные, гражданина Российской Федерации, проживающего по адресу: адрес, адрес, ранее не привлекался к административной ответственности за нарушение законодательства об обязательном пенсионном страховании,  </w:t>
      </w:r>
    </w:p>
    <w:p w:rsidR="00A77B3E"/>
    <w:p w:rsidR="00A77B3E">
      <w:r>
        <w:tab/>
        <w:tab/>
        <w:tab/>
        <w:tab/>
        <w:tab/>
        <w:t xml:space="preserve">    УСТАНОВИЛ:</w:t>
      </w:r>
    </w:p>
    <w:p w:rsidR="00A77B3E"/>
    <w:p w:rsidR="00A77B3E">
      <w:r>
        <w:tab/>
        <w:t>Сахно Р.В., являясь генеральным директором наименование организации, зарегистрированного по адресу:                        адрес, адрес, не обеспечил своевременное представление в органы Пенсионного фонда Российской Федерации отчетности по форме СЗВ-М в электронном виде по телекоммуникационным каналам связи посредством электронного документооборота за дата, который в силу п.2.2 ст. 11 Закона  № 27-ФЗ должен был предоставить до дата, а предоставлены по телекоммуникационным каналам связи в ГУ – УПФР в адрес РК (межрайонное) дата, то есть с пропуском установленного Законом срока.</w:t>
      </w:r>
    </w:p>
    <w:p w:rsidR="00A77B3E">
      <w:r>
        <w:t xml:space="preserve">В судебное заседание Сахно Р.В. не явился, о времени и месте рассмотрения дела уведомлен надлежащим образом путем направления дата судебной повестки, которая им получена дата, что подтверждено судебным уведомлением.    </w:t>
      </w:r>
    </w:p>
    <w:p w:rsidR="00A77B3E">
      <w:r>
        <w:t xml:space="preserve">Согласно ст. 25.1 ч.2 КоАП РФ, в отсутствии лица, в отношении которого ведется производство по делу об административном правонарушении, дело может быть рассмотрено,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 </w:t>
      </w:r>
    </w:p>
    <w:p w:rsidR="00A77B3E">
      <w:r>
        <w:t xml:space="preserve"> Учитывая данные о надлежащем извещении Сахно Р.В., а также принимая во внимание отсутствие ходатайств об отложении дела,  на основании ст. 25.1 ч.2 КоАП РФ, прихожу к выводу о  возможности  рассмотрения дела  в отсутствие Сахно Р.В.</w:t>
      </w:r>
    </w:p>
    <w:p w:rsidR="00A77B3E">
      <w:r>
        <w:t xml:space="preserve">Изучив материал об административном правонарушении, исследовав и оценив представленные по делу доказательства, прихожу к выводу о том, что в действиях           Сахно Р.В. имеются признаки административного правонарушения, предусмотренного         ст. 15.33.2 КоАП Российской Федерации. </w:t>
      </w:r>
    </w:p>
    <w:p w:rsidR="00A77B3E">
      <w:r>
        <w:t xml:space="preserve">             Виновность Сахно Р.В. в совершении административного правонарушения, предусмотренного ст. 15.33.2 КоАП РФ, подтверждается совокупностью доказательств, имеющихся в материалах дела:  протоколом об административном правонарушении № ... от дата (л.д.2), выпиской из ЕГРЮЛ (л.д. 11-13); копией акта проверки (л.д.8).   </w:t>
      </w:r>
    </w:p>
    <w:p w:rsidR="00A77B3E">
      <w:r>
        <w:t xml:space="preserve">          При таких обстоятельствах в действиях Сахно Р.В. имеется состав правонарушения, предусмотренного ст. 15.33.2 КоАП РФ, а именно, - непредставление в установленный законодательством Российской Федерации об индивидуально (персонифицированном)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необходимых для ведения индивидуального (персонифицированного) учета в системе обязательного пенсионного страхования.       </w:t>
      </w:r>
    </w:p>
    <w:p w:rsidR="00A77B3E">
      <w:r>
        <w:t xml:space="preserve">            Согласно ст. 4.1 ч.2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A77B3E">
      <w:r>
        <w:t xml:space="preserve">В силу ст.3.4 КоАП РФ в их нормативном единстве со ст. 4.1.1 КоАП РФ, если назначение административного наказания в виде предупреждения не предусмотрено соответствующей статьей раздела ІІ КоАП РФ или закона субъекта Российской Федерации об административных правонарушениях, административное наказание в виде административного штрафа может быть заменено на предупреждение лицам, являющимся субъектами малого и среднего предпринимательства, осуществляющим предпринимательскую деятельность без образования юридического лица, и юридическим лицам, а также их работникам за впервые совершенное административное правонарушение при отсутствии причинения вреда или возникновения угрозы причинения вреда жизни или здоровью людей, объекта животного или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    </w:t>
      </w:r>
    </w:p>
    <w:p w:rsidR="00A77B3E">
      <w:r>
        <w:t xml:space="preserve">          Принимая во внимание то, что ранее Сахно Р.В. не привлекался к административной ответственности за нарушение законодательства об обязательном пенсионном страховании, прихожу к выводу о возможности ограничиться административным наказанием в виде предупреждения. </w:t>
      </w:r>
    </w:p>
    <w:p w:rsidR="00A77B3E">
      <w:r>
        <w:tab/>
        <w:t xml:space="preserve">Руководствуясь ст. ст. 29.9, 29.10 КоАП РФ, мировой судья, -  </w:t>
        <w:tab/>
        <w:t xml:space="preserve">                                                                                                 </w:t>
      </w:r>
    </w:p>
    <w:p w:rsidR="00A77B3E"/>
    <w:p w:rsidR="00A77B3E">
      <w:r>
        <w:t>ПОСТАНОВИЛ:</w:t>
      </w:r>
    </w:p>
    <w:p w:rsidR="00A77B3E"/>
    <w:p w:rsidR="00A77B3E">
      <w:r>
        <w:t xml:space="preserve"> </w:t>
        <w:tab/>
        <w:t xml:space="preserve">Сахно Романа Владимировича признать виновным в совершении административного правонарушения, предусмотренного ст. 15.33.2 Кодекса Российской Федерации об административных правонарушениях, и назначить административное наказание в виде предупреждения.  </w:t>
      </w:r>
    </w:p>
    <w:p w:rsidR="00A77B3E">
      <w:r>
        <w:t xml:space="preserve">       </w:t>
        <w:tab/>
        <w:t xml:space="preserve">Постановление может быть обжаловано в течение 10 суток со дня  получения копии постановления в Феодосийский городской суд адрес через судебный участок № 87 Феодосийского судебного района адрес. </w:t>
      </w:r>
    </w:p>
    <w:p w:rsidR="00A77B3E"/>
    <w:p w:rsidR="00A77B3E">
      <w:r>
        <w:t>Мировой судья</w:t>
        <w:tab/>
        <w:tab/>
        <w:tab/>
        <w:tab/>
        <w:tab/>
        <w:tab/>
        <w:tab/>
        <w:tab/>
        <w:tab/>
        <w:t xml:space="preserve">Т.Н. Ваянова </w:t>
      </w:r>
    </w:p>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