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5-87-55/2021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адрес                                                                             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Феттаева А.А., 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ч.2 ст.12.26 КоАП РФ, в отношении Феттаева А... А..., паспортные данные, ..., зарегистрированного и проживающего по адресу: адрес, адрес, </w:t>
      </w:r>
    </w:p>
    <w:p w:rsidR="00A77B3E">
      <w:r>
        <w:t>У С Т А Н О В И Л:</w:t>
      </w:r>
    </w:p>
    <w:p w:rsidR="00A77B3E"/>
    <w:p w:rsidR="00A77B3E">
      <w:r>
        <w:t>Феттаев А.А. совершил административное правонарушение, предусмотренное ч.2 ст.12.26 КоАП РФ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>дата в время, Феттаев А.А., находясь на автодороги Р.23, Симферополь – Феодосия, вблизи адрес, в нарушение п.п.2.1.1 и п.п. 2.3.2 ПДД РФ, управлял транспортным средством марка автомобиля, государственный регистрационный знак ...,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действия которого не содержат уголовно наказуемого деяния.</w:t>
      </w:r>
    </w:p>
    <w:p w:rsidR="00A77B3E">
      <w:r>
        <w:tab/>
        <w:t xml:space="preserve">В судебном заседании Феттаев А.А. указал на то, что русским языком владеет. Подтвердил обстоятельства совершенного им правонарушения, пояснил, что управлял автомобилем в состоянии алкогольного опьянения не имея права управления транспортным средством. Вину признал. Раскаялся в содеянном. </w:t>
      </w:r>
    </w:p>
    <w:p w:rsidR="00A77B3E">
      <w:r>
        <w:tab/>
        <w:t xml:space="preserve">Заслушав пояснения Феттаева А.А., исследовав материалы дела, считаю вину            Феттаева А.А. в совершении им административного правонарушения, предусмотренного ч.2 ст. 12.26 КоАП РФ доказанной. </w:t>
      </w:r>
    </w:p>
    <w:p w:rsidR="00A77B3E">
      <w:r>
        <w:t xml:space="preserve">Вина Феттаева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... от                            дата, согласно которому Феттаев А.А. не имеющим права управления транспортными средствами, отказался от прохождения освидетельствования на состояние алкогольного опьянения на месте и в медицинском учреждении. Феттаеву А.А. разъяснены права и обязанности, предусмотренные ст. 25.1 КоАП РФ, и положения ст. 51 Конституции Российской Федерации (л.д.1);</w:t>
      </w:r>
    </w:p>
    <w:p w:rsidR="00A77B3E">
      <w:r>
        <w:t xml:space="preserve">- протоколом об отстранении от управления транспортным средством ... телефон от дата, согласно которому водитель Феттаев А.А. был отстранен от управления транспортным средством в связи с наличием достаточных оснований полагать, что он находится в состоянии опьянения – запах алкоголя изо рта (л.д.2); </w:t>
      </w:r>
    </w:p>
    <w:p w:rsidR="00A77B3E">
      <w:r>
        <w:t xml:space="preserve">- протоколом о направлении на медицинское освидетельствование на состояние опьянения ... телефон от дата, Феттаев А.А. отказался от прохождения освидетельствования на состояние алкогольного опьянении, о чем указал собственноручно (л.д. 3);  </w:t>
      </w:r>
    </w:p>
    <w:p w:rsidR="00A77B3E">
      <w:r>
        <w:t xml:space="preserve">- протоколом о задержании транспортного средства ... от дата (л.д.4); </w:t>
      </w:r>
    </w:p>
    <w:p w:rsidR="00A77B3E">
      <w:r>
        <w:t xml:space="preserve">- протоколом об административном задержании ... от дата (л.д.6);    </w:t>
      </w:r>
    </w:p>
    <w:p w:rsidR="00A77B3E">
      <w:r>
        <w:t xml:space="preserve">- данными ФИС ГИБДД М об отсутствии у Феттаева А.А. водительского удостоверения (л.д.11).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Феттаева А.А. в совершении административного правонарушения, предусмотренного ч.2 ст. 12.26 КоАП РФ, полностью нашла свое подтверждение при рассмотрении дела, так как он совершил 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Все доказательства, представленные в суд в их совокупности, свидетельствуют о том, что Феттаев А.А.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не имея права управления транспортным средством,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Феттаеву А.А. о прохождении освидетельствования на состояние опьянения.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Феттаева А.А., обстоятельства, смягчающие административное наказание – признание вины, раскаяние в содеянном, отсутствие обстоятельств, отягчающих административную ответственность, прихожу к выводу о назначении Феттаеву А.А. наказания в виде административного ареста с минимальным размером, предусмотренным ч.2 ст. 12.26 КоАП РФ. </w:t>
      </w:r>
    </w:p>
    <w:p w:rsidR="00A77B3E">
      <w:r>
        <w:t xml:space="preserve">Препятствий для назначения меры наказания в виде ареста не имеется, суду не представлено. </w:t>
      </w:r>
    </w:p>
    <w:p w:rsidR="00A77B3E">
      <w:r>
        <w:t xml:space="preserve">На основании изложенного, руководствуясь ст.ст. 29.9, 29.10 КоАП Российской Федерации,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Феттаева А... А... признать виновным в совершении правонарушения, предусмотренного ч.2 ст. 12.26 КоАП РФ и подвергнуть наказанию в виде административного ареста сроком на десять суток. 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 xml:space="preserve">Зачесть в срок ареста время задержания Феттаева А.А. с дата                        по дата.  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Исполнение постановления возложить на должностных лиц ОГИБДД УМВД России по  адрес.</w:t>
      </w:r>
    </w:p>
    <w:p w:rsidR="00A77B3E">
      <w:r>
        <w:t>Постановление может быть обжаловано в Феодосийский городской суд адрес через судебный участок № 87 Феодосийского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</w:t>
        <w:tab/>
        <w:tab/>
        <w:tab/>
        <w:t xml:space="preserve">               </w:t>
        <w:tab/>
        <w:tab/>
        <w:t>Т.Н. Ваянова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