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5-87-89/2020</w:t>
      </w:r>
    </w:p>
    <w:p w:rsidR="00A77B3E">
      <w:r>
        <w:t xml:space="preserve">                                                                                                                  УИД ...-телефон-телефон                                                               </w:t>
      </w:r>
    </w:p>
    <w:p w:rsidR="00A77B3E"/>
    <w:p w:rsidR="00A77B3E">
      <w:r>
        <w:t>П О С Т А Н О В Л Е Н И Е</w:t>
      </w:r>
    </w:p>
    <w:p w:rsidR="00A77B3E"/>
    <w:p w:rsidR="00A77B3E">
      <w:r>
        <w:t xml:space="preserve">06 мая 2020 года </w:t>
        <w:tab/>
        <w:tab/>
        <w:tab/>
        <w:tab/>
        <w:tab/>
        <w:tab/>
        <w:t xml:space="preserve">                                   г. Феодосия </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 Ваянова Т.Н., </w:t>
      </w:r>
    </w:p>
    <w:p w:rsidR="00A77B3E">
      <w:r>
        <w:t xml:space="preserve">с участием лица, в отношении которого ведется производство по делу об административном правонарушении – Чарушина В.Л.,    </w:t>
      </w:r>
    </w:p>
    <w:p w:rsidR="00A77B3E">
      <w:r>
        <w:t xml:space="preserve">рассмотрев в открытом судебном заседании материалы дела об административном правонарушении, предусмотренном ч.1 ст.12.8 КоАП РФ, в отношении Чарушина Вячеслава Леонидовича, паспортные данные, ...,                адрес, ранее привлекался к административной ответственности за совершение правонарушения, предусмотренного главой 12 КоАП Российской Федерации,     </w:t>
      </w:r>
    </w:p>
    <w:p w:rsidR="00A77B3E">
      <w:r>
        <w:t>УСТАНОВИЛ:</w:t>
      </w:r>
    </w:p>
    <w:p w:rsidR="00A77B3E"/>
    <w:p w:rsidR="00A77B3E">
      <w:r>
        <w:t>Чарушин В.Л., дата в время на адрес адрес, в нарушение п. 2.7 Правил дорожного движении Российской Федерации, управлял транспортным средством марка автомобиля, государственный регистрационный знак ..., в состоянии алкогольного опьянения, что установлено актом освидетельствования на состояние алкогольного опьянения ... телефон от дата, согласно которому Чарушин В.Л. на месте был освидетельствован при помощи прибора Алкотест ..., показания прибора составили 1,12 мг/л.</w:t>
      </w:r>
    </w:p>
    <w:p w:rsidR="00A77B3E">
      <w:r>
        <w:t xml:space="preserve">В судебном заседании Чарушин В.Л. от дата пояснил, что                   дата выпил 1,5 литра крепленого пива. После чего, сел за руль, так как считал себя трезвым, поехал в гараж, где на его территории заметил как за ним следует дорожно - патрульная служба. Каких – либо знаков остановки от них не следовало, остановлен лишь возле гаража. В результате освидетельствования на месте, установлено состояние опьянения. Считает, что никаких оснований для его остановки у дорожно - патрульная служба не имелось. В последующем судебном заседании от              дата вину признал, раскаялся в содеянном.     </w:t>
      </w:r>
    </w:p>
    <w:p w:rsidR="00A77B3E">
      <w:r>
        <w:t xml:space="preserve">Заслушав пояснения Чарушина В.Л., свидетеля фио, составившего протокол об административном правонарушении, изучив материалы дела об административном правонарушении, прихожу к выводу о виновности Чарушина В.Л. в совершении правонарушения, предусмотренного ч.1 ст.12.8 КоАП Российской Федерации. </w:t>
      </w:r>
    </w:p>
    <w:p w:rsidR="00A77B3E">
      <w:r>
        <w:t>Виновность Чарушина В.Л в совершении административного правонарушения, предусмотренного ч.1 ст. 12.8 КоАП РФ, подтверждается совокупностью доказательств, имеющихся в материалах дела:</w:t>
      </w:r>
    </w:p>
    <w:p w:rsidR="00A77B3E">
      <w:r>
        <w:t>- протоколом об административном правонарушении ... телефон от                   дата, согласно которому Чарушин В.Л. управлял автомобилем в состоянии алкогольного опьянения. Чарушину В.Л. разъяснены права и обязанности, предусмотренные ст. 25.1 КоАП РФ, и положения ст. 51 Конституции Российской Федерации. Копию указанного протокола получил (л.д.2);</w:t>
      </w:r>
    </w:p>
    <w:p w:rsidR="00A77B3E">
      <w:r>
        <w:t>- протоколом об отстранении от управления транспортным средством ... телефон от дата, согласно которому водитель Чарушин В.Л. был отстранен от управления транспортным средством в связи с наличием достаточных оснований полагать, что он находился в состоянии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(л.д.3);</w:t>
      </w:r>
    </w:p>
    <w:p w:rsidR="00A77B3E">
      <w:r>
        <w:t>- актом освидетельствования на состояние алкогольного опьянения ... телефон от дата, согласно которому Чарушин В.Л. на месте был освидетельствован при помощи прибора Алкотест ..., показания прибора составили 1,12 мг/л. Дата последней проверки прибора дата. К акту приложена распечатка прибора на бумажном носителе. С результатами освидетельствования был согласен, о чем также указал собственноручно (л.д. 5);</w:t>
      </w:r>
    </w:p>
    <w:p w:rsidR="00A77B3E">
      <w:r>
        <w:t>Согласно чеку теста ..., проведенного при помощи прибора Алкотест ..., его показания составляли 1,12 мг/л (л.д. 4).</w:t>
      </w:r>
    </w:p>
    <w:p w:rsidR="00A77B3E">
      <w:r>
        <w:t xml:space="preserve">Чарушин В.Л. подписал соответствующие процессуальные документы без каких – либо замечаний и возражений, относительно недостоверности изложенных в них сведений, не заявлял. </w:t>
      </w:r>
    </w:p>
    <w:p w:rsidR="00A77B3E">
      <w:r>
        <w:t xml:space="preserve">Допрошенный в судебном заседании инспектор дорожно – патрульной службы фио, пояснил, что во время несения службы был выявлен автомобиль марка автомобиля. Проехав за автомобилем, они обнаружили, что им управляет Чарушин В.Л. с признаками опьянения. Водитель добровольно прошел освидетельствование на состояние алкогольного опьянения при помощи специального прибора, показания которого составили 1,12 мг/л. С показаниями прибора водитель был согласен.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Чарушину В.Л. были разъяснены его права, он добровольно прошел освидетельствование на состояние опьянения на месте, результат которого был положительным. </w:t>
      </w:r>
    </w:p>
    <w:p w:rsidR="00A77B3E">
      <w:r>
        <w:t xml:space="preserve">Учитывая вышеизложенные доказательства в их совокупности, прихожу к выводу о соблюдении требований закона при оформлении материалов об административном правонарушении в отношении Чарушина В.Л. по ч.1 ст.12.8 КоАП РФ, поскольку действия должностного лица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медицинского освидетельствования на состояние опьянения, медицинского освидетельствования этого лица на состояние опьянения и оформление его результатов, утвержденных постановлением правительства Российской Федерации от                             26 июня 2008 года № 475. </w:t>
      </w:r>
    </w:p>
    <w:p w:rsidR="00A77B3E">
      <w:r>
        <w:t xml:space="preserve">Освидетельствование поведено уполномоченным на то должностным лицом, необходимые сведения отражены в акте освидетельствования.  </w:t>
      </w:r>
    </w:p>
    <w:p w:rsidR="00A77B3E">
      <w:r>
        <w:t xml:space="preserve">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ставящих под угрозу безопасность движения. </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человека.</w:t>
      </w:r>
    </w:p>
    <w:p w:rsidR="00A77B3E">
      <w:r>
        <w:t xml:space="preserve">В результате освидетельствования Чарушина В.Л. на состояние алкогольного опьянения дата, проводившего на месте, у него установлено наличие абсолютного этилового спирта в выдыхаемом воздухе в количестве 1,12 мг/л, тем самым установлен факт употребления вызывающих алкогольное опьянение веществ и наступившее в результате состояние алкогольного опьянения. </w:t>
      </w:r>
    </w:p>
    <w:p w:rsidR="00A77B3E">
      <w:r>
        <w:t xml:space="preserve"> При таких обстоятельствах в действиях Чарушина В.Л. имеется состав административного правонарушения, предусмотренного ч.1 ст. 12.8 КоАП РФ, а именно –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Материалы дела в их совокупности свидетельствуют о законности предъявленных требований сотрудников ГИБДД к Чарушину В.Л. о прохождении освидетельствования на состояние опьянения. </w:t>
      </w:r>
    </w:p>
    <w:p w:rsidR="00A77B3E">
      <w:r>
        <w:t xml:space="preserve">Тот факт, что знаков остановки от дорожно – патрульной службы от магазина до территории гаражей не подавалось, не опровергает факт нахождения                     Чарушина В.Л. в состоянии алкогольного опьянения.  </w:t>
      </w:r>
    </w:p>
    <w:p w:rsidR="00A77B3E">
      <w:r>
        <w:t xml:space="preserve">Из материалов дела усматривается, что Чарушин В.Л. имеет водительское удостоверение, о чем сделана запись в протоколе об административном правонарушении (л.д. 2).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обстоятельства административного правонарушения, учитывая данные о личности Чарушина В.Л., признавшего вину и раскаявшегося в содеянном, что является смягчающим обстоятельством, отсутствие обстоятельств, отягчающих административную ответственность, прихожу к выводу о возможности назначить ему минимальное административное наказание, предусмотренное ч.1 ст. 12.8 КоАП Российской Федерации.</w:t>
      </w:r>
    </w:p>
    <w:p w:rsidR="00A77B3E">
      <w:r>
        <w:t xml:space="preserve">Согласно материалам дела, водительское удостоверение у Чарушина В.Л. не изымалось. </w:t>
      </w:r>
    </w:p>
    <w:p w:rsidR="00A77B3E">
      <w:r>
        <w:tab/>
        <w:t xml:space="preserve">На основании изложенного, руководствуясь ст.ст. 3.5, 3.8., 4.1, 29.9, 29.10 КоАП РФ, мировой судья, -  </w:t>
      </w:r>
    </w:p>
    <w:p w:rsidR="00A77B3E">
      <w:r>
        <w:t>П О С Т А Н О В И Л :</w:t>
      </w:r>
    </w:p>
    <w:p w:rsidR="00A77B3E">
      <w:r>
        <w:tab/>
        <w:t xml:space="preserve">Чарушина Вячеслава Леонидовича,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A77B3E">
      <w:r>
        <w:t xml:space="preserve">Штраф подлежит уплате по реквизитам: </w:t>
      </w:r>
    </w:p>
    <w:p w:rsidR="00A77B3E">
      <w:r>
        <w:t xml:space="preserve">Получатель УФК по Республике Крым (ОМВД России по г. Феодосии), КПП телефон, ИНН телефон, ОКТМО телефон, номер счета получателя платежа ... в Отделение по Республике Крым ЮГУ Центрального Банка РФ, БИК телефон, УИН ..., КБК телефон телефон. Плательщик Чарушин Вячеслав Леонидович.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Чарушину В.Л., что документ, подтверждающий уплату штрафа, необходимо предоставить в судебный участок № 87 Феодосийского судебного района (городской округ Феодосия) Республики Крым (адрес, ...)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Республики Крым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подпись</w:t>
        <w:tab/>
        <w:tab/>
        <w:tab/>
        <w:tab/>
        <w:t xml:space="preserve">      Т.Н. Ваянова </w:t>
      </w:r>
    </w:p>
    <w:p w:rsidR="00A77B3E"/>
    <w:p w:rsidR="00A77B3E">
      <w:r>
        <w:t>Копия верна:</w:t>
      </w:r>
    </w:p>
    <w:p w:rsidR="00A77B3E">
      <w:r>
        <w:t xml:space="preserve">Мировой судья </w:t>
        <w:tab/>
        <w:tab/>
        <w:tab/>
        <w:tab/>
        <w:tab/>
        <w:tab/>
        <w:tab/>
        <w:tab/>
        <w:t xml:space="preserve">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