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10      –</w:t>
      </w:r>
    </w:p>
    <w:p w:rsidR="00A77B3E">
      <w:r>
        <w:t xml:space="preserve">Резолютивная часть                                                     </w:t>
        <w:tab/>
        <w:tab/>
        <w:tab/>
        <w:t xml:space="preserve">             Дело № 5-87-97/2020</w:t>
      </w:r>
    </w:p>
    <w:p w:rsidR="00A77B3E">
      <w:r>
        <w:t xml:space="preserve">оглашена 27 мая 2020 года </w:t>
        <w:tab/>
        <w:tab/>
        <w:tab/>
        <w:tab/>
        <w:tab/>
        <w:t xml:space="preserve">                  УИД ...-телефон-телефон </w:t>
      </w:r>
    </w:p>
    <w:p w:rsidR="00A77B3E">
      <w:r>
        <w:t xml:space="preserve">день составления постановления </w:t>
      </w:r>
    </w:p>
    <w:p w:rsidR="00A77B3E">
      <w:r>
        <w:t xml:space="preserve">в полном объеме 29 мая 2020 года                                            </w:t>
      </w:r>
    </w:p>
    <w:p w:rsidR="00A77B3E"/>
    <w:p w:rsidR="00A77B3E">
      <w:r>
        <w:t>П О С Т А Н О В Л Е Н И Е</w:t>
      </w:r>
    </w:p>
    <w:p w:rsidR="00A77B3E"/>
    <w:p w:rsidR="00A77B3E">
      <w:r>
        <w:t>27 мая 2020 года</w:t>
        <w:tab/>
        <w:tab/>
        <w:tab/>
        <w:tab/>
        <w:tab/>
        <w:tab/>
        <w:t xml:space="preserve">                             </w:t>
        <w:tab/>
        <w:t xml:space="preserve">г. Феодосия </w:t>
      </w:r>
    </w:p>
    <w:p w:rsidR="00A77B3E">
      <w:r>
        <w:t xml:space="preserve"> </w:t>
      </w:r>
    </w:p>
    <w:p w:rsidR="00A77B3E">
      <w:r>
        <w:t xml:space="preserve"> </w:t>
        <w:tab/>
        <w:t xml:space="preserve">Мировой судья судебного участка № 87 Феодосийского судебного района    (городской округ Феодосия) Республики Крым Ваянова Т.Н., </w:t>
      </w:r>
    </w:p>
    <w:p w:rsidR="00A77B3E">
      <w:r>
        <w:tab/>
        <w:t xml:space="preserve">с участием лица, в отношении которого ведется производство по делу об административном правонарушении, – Артеменко Д.А.,      </w:t>
      </w:r>
    </w:p>
    <w:p w:rsidR="00A77B3E">
      <w:r>
        <w:t xml:space="preserve">рассмотрев в открытом судебном заседании в г. Феодосии материалы дела об административном правонарушении, предусмотренном ст.15.15.15 КоАП РФ, в отношении Артеменко Дмитрия Андреевича, паспортные данные, гражданина Российской ..., зарегистрированного по адресу: адрес, адрес, проживающего по адресу: адрес, адрес, со слов ранее не привлекался к административной ответственности,  </w:t>
      </w:r>
    </w:p>
    <w:p w:rsidR="00A77B3E"/>
    <w:p w:rsidR="00A77B3E">
      <w:r>
        <w:t xml:space="preserve">УСТАНОВИЛ: </w:t>
      </w:r>
    </w:p>
    <w:p w:rsidR="00A77B3E"/>
    <w:p w:rsidR="00A77B3E">
      <w:r>
        <w:t>Артеменко Д.А., совершил административное правонарушение, предусмотренное ст.15.15.15 КоАП РФ -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КоАП РФ, при следующих обстоятельствах:</w:t>
      </w:r>
    </w:p>
    <w:p w:rsidR="00A77B3E">
      <w:r>
        <w:t xml:space="preserve">Место совершения административного правонарушения: адрес,                     адрес.  </w:t>
      </w:r>
    </w:p>
    <w:p w:rsidR="00A77B3E">
      <w:r>
        <w:t xml:space="preserve">Время совершения административного правонарушения: дата.  </w:t>
      </w:r>
    </w:p>
    <w:p w:rsidR="00A77B3E">
      <w:r>
        <w:t xml:space="preserve">В соответствии с Федеральным законом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Законом Республики Крым от дата № 27-ЗРК «Об отдельных вопросах деятельности контрольно-счётных органов муниципальных образований в Республике Крым», Уставом муниципального образования городской округ Феодосия Республики Крым, Положением о Контрольно-счётной палате муниципального образования городской округ Феодосия Республики Крым в новой редакции, утверждённым решением 12 сессии 1 созыва Феодосийского городского совета от           03 февраля 2015 года № 207, Регламентом Контрольно-счётной палаты муниципального образования городской округ Феодосия Республики Крым, пунктом 2.9 плана работы Контрольно-счётной палаты муниципального образования городской округ Феодосия Республики Крым на дата, программой контрольного мероприятия, поручением Контрольно-счётной палаты муниципального образования городской округ Феодосия Республики Крым на проведение контрольного мероприятия от дата № ... проведено контрольное мероприятие по вопросу проверки соблюдения порядка и условий предоставления субсидий, осуществление приносящей доход деятельности, эффективного управления переданного муниципального имущества в Муниципальном бюджетном наименование организации за ... гг. и первое полугодие дата. </w:t>
      </w:r>
    </w:p>
    <w:p w:rsidR="00A77B3E">
      <w:r>
        <w:t xml:space="preserve">Составлен Акт по результатам контрольного мероприятия № ... от                  дата. </w:t>
      </w:r>
    </w:p>
    <w:p w:rsidR="00A77B3E">
      <w:r>
        <w:t>Установлены нарушения порядка формирования муниципального задания.</w:t>
      </w:r>
    </w:p>
    <w:p w:rsidR="00A77B3E">
      <w:r>
        <w:t>Постановлением Администрации города Феодосии Республики Крым от                     дата № 75 создано муниципальное бюджетное наименование организации и утвержден Устав муниципального бюджетного наименование организации ...</w:t>
      </w:r>
    </w:p>
    <w:p w:rsidR="00A77B3E">
      <w:r>
        <w:t xml:space="preserve">Постановлением Администрации города Феодосии Республики Крым от                  дата № 122 Устав муниципального бюджетного наименование организации утвержден в новой редакции. </w:t>
      </w:r>
    </w:p>
    <w:p w:rsidR="00A77B3E">
      <w:r>
        <w:t xml:space="preserve"> "Дом Культуры адрес муниципального образования городской округ Феодосия Республики Крым"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Администрации города Феодосии Республики Крым в сфере культуры, организации досуга и приобщения населения к творчеству, культурному развитию и самообразования, любительскому искусству и ремеслам, а также в иных сферах. </w:t>
      </w:r>
    </w:p>
    <w:p w:rsidR="00A77B3E">
      <w:r>
        <w:t xml:space="preserve">Учредителем "Дом Культуры адрес муниципального образования городской округ Феодосия Республики Крым" является Администрация города Феодосии Республики Крым. </w:t>
      </w:r>
    </w:p>
    <w:p w:rsidR="00A77B3E">
      <w:r>
        <w:t>Функции и полномочия учредителя в отношении "Дом Культуры                             адрес муниципального образования городской округ Феодосия Республики Крым" осуществляются МКУ "Отдел по вопросам культуры Администрации города Феодосии Республики Крым".</w:t>
      </w:r>
    </w:p>
    <w:p w:rsidR="00A77B3E">
      <w:r>
        <w:t xml:space="preserve">Муниципальное бюджетное наименование организации является юридическим лицом, находящемся в ведении МКУ "Отдел по вопросам культуры Администрации города Феодосии Республики Крым", и осуществляет свою деятельность в соответствии с Конституцией Российской Федерации, Гражданским кодексом Российской Федерации, федеральными конституционными законами, федеральными законами, иными нормативными правовыми актами Российской Федерации, Конституцией адрес, законами и иными нормативными правовыми актами адрес, Уставом муниципального образования городской округ Феодосия Республики Крым, муниципальными правовыми актами, Уставом муниципального образования городской округ Феодосия республики Крым. </w:t>
      </w:r>
    </w:p>
    <w:p w:rsidR="00A77B3E">
      <w:r>
        <w:t>В соответствии с пунктом 3 статьи 69.2 Бюджетного кодекса Российской Федерации муниципальное задание на оказание муниципальных услуг (выполнение работ) муниципальными учреждениями формируется в порядке, установленном местной администрацией муниципального образования. Муниципальное задание формируется для бюджетных учреждений в соответствии с решением органа местного самоуправления, осуществляющего бюджетные полномочия главного распорядителя бюджетных средств.</w:t>
      </w:r>
    </w:p>
    <w:p w:rsidR="00A77B3E">
      <w:r>
        <w:t xml:space="preserve">Постановлением Администрации города Феодосии Республики Крым от                    дата № 3691 установлен Порядок формирования муниципального задания на оказание муниципальных услуг (работ) муниципальными учреждениями муниципального образования городской округ Феодосия Республики Крым и финансового обеспечения муниципальных заданий, вступивший в силу с                              дата. </w:t>
      </w:r>
    </w:p>
    <w:p w:rsidR="00A77B3E">
      <w:r>
        <w:t>В соответствии с пунктом 2.9. Порядка формирования муниципального задания на оказание муниципальных услуг (работ) муниципальными учреждениями муниципального образования городской округ Феодосия Республики Крым и финансового обеспечения муниципальных заданий, утвержденного постановлением Администрации города Феодосии Республики Крым от дата № 3691 Муниципальное задание формируется в процессе формирования бюджета муниципального образования городского округа Феодосия Республики Крым (далее - местного бюджета) и утверждается не позднее 15 рабочих дней со дня утверждения главным распорядителям средств местного бюджета лимитов бюджетных обязательств на финансовое обеспечение выполнения муниципального задания.</w:t>
      </w:r>
    </w:p>
    <w:p w:rsidR="00A77B3E">
      <w:r>
        <w:t>В соответствии с пунктом 4 статьи 69.2 Бюджетного кодекса Российской Федерации объем финансового обеспечения выполнения муниципального задания рассчитывается на основании нормативных затрат на оказание муниципальных услуг.</w:t>
      </w:r>
    </w:p>
    <w:p w:rsidR="00A77B3E">
      <w:r>
        <w:t>В соответствии с пунктом 3.1. Порядка формирования муниципального задания на оказание муниципальных услуг (работ) муниципальными учреждениями муниципального образования городской округ Феодосия Республики Крым и финансового обеспечения муниципальных заданий, утвержденного постановлением Администрации города Феодосии Республики Крым от дата № 3691,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учреждения.</w:t>
      </w:r>
    </w:p>
    <w:p w:rsidR="00A77B3E">
      <w:r>
        <w:t>МКУ "Отдел по вопросам культуры Администрации города Феодосии Республики Крым" довело МБУК "ДКО МОГОФРК" муниципальное задание на                дата и на плановый период 2020 и 2021 гг. на оказание муниципальных услуг:</w:t>
      </w:r>
    </w:p>
    <w:p w:rsidR="00A77B3E">
      <w:r>
        <w:t>- создание и организация работы самодеятельных художественных коллективов,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A77B3E">
      <w:r>
        <w:t xml:space="preserve"> - проведение различных по форме и тематике культурно – массовых мероприятия: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A77B3E">
      <w:r>
        <w:t>- проведение спектаклей, концертов и других культурно – зрелищных и выставочных мероприятий, в том числе с участием профессиональных коллективов, исполнителей, авторов;</w:t>
      </w:r>
    </w:p>
    <w:p w:rsidR="00A77B3E">
      <w:r>
        <w:t xml:space="preserve">- организация работы лекториев, народных университетов, школ и курсов по различным отраслям знаний, других форм просветительной деятельности, в том числе на абонентной основе; </w:t>
      </w:r>
    </w:p>
    <w:p w:rsidR="00A77B3E">
      <w:r>
        <w:t>- оказание консультативной, методической и организационно – творческой помощи в подготовке и проведении культурно – досуговых мероприятий;</w:t>
      </w:r>
    </w:p>
    <w:p w:rsidR="00A77B3E">
      <w:r>
        <w:t>- изучение, обобщение и распространение опыта культурно – массовой, культурно – воспитательной, культурно – зрелищной работы МБУК "ДКО МОГОФРК" и других культурно – досуговых мероприятий;</w:t>
      </w:r>
    </w:p>
    <w:p w:rsidR="00A77B3E">
      <w:r>
        <w:t>- повышение квалификации творческих и административно – хозяйственных работников МБУК "ДКО МОГОФРК";</w:t>
      </w:r>
    </w:p>
    <w:p w:rsidR="00A77B3E">
      <w:r>
        <w:t>- осуществление справочной информации и рекламно – маркетинговой деятельности;</w:t>
      </w:r>
    </w:p>
    <w:p w:rsidR="00A77B3E">
      <w:r>
        <w:t>- организация кино – и видеообслуживания населения;</w:t>
      </w:r>
    </w:p>
    <w:p w:rsidR="00A77B3E">
      <w:r>
        <w:t xml:space="preserve">- предоставление гражданам дополнительных досуговых и сервисных услуг.  </w:t>
      </w:r>
    </w:p>
    <w:p w:rsidR="00A77B3E">
      <w:r>
        <w:t>Финансовое обеспечение выполнения муниципального задания муниципальным бюджетным учреждением осуществляется в виде субсидии.</w:t>
      </w:r>
    </w:p>
    <w:p w:rsidR="00A77B3E">
      <w:r>
        <w:t xml:space="preserve">Условия предоставления субсидий, их размер определены Соглашением между МКУ "Отдел по вопросам культуры Администрации города Феодосии Республики Крым" и " МБУК "ДКО МОГОФРК" от дата № 7 о предоставлении субсидии из бюджета муниципального образования городской округ Феодосия Республики Крым муниципальному бюджетному учреждению муниципального образования городской округ Феодосия Республики Крым на финансовое обеспечение выполнения муниципального задания на оказание муниципальных услуг (выполнение работ) со сроком предоставления до дата на сумму                 сумма в дата.  </w:t>
      </w:r>
    </w:p>
    <w:p w:rsidR="00A77B3E">
      <w:r>
        <w:t>В нарушение пункта 2.3 Соглашения от дата № 7 расчет размера субсидии не произведен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нормативных затрат на выполнение работ.</w:t>
      </w:r>
    </w:p>
    <w:p w:rsidR="00A77B3E">
      <w:r>
        <w:t>МКУ "Отдел по вопросам культуры Администрации города Феодосии Республики Крым" не выполнен пункт 4.1.2 Соглашения от дата № 7.  На официальном сайте в информационно-телекоммуникационной сети «Интернет» не размещена информацию о нормативных затратах, на основании которых рассчитан размер субсидий. Информация обязана была быть размещена в срок не позднее                 30 рабочих дней после утверждения нормативных затрат (внесения в них изменений).</w:t>
      </w:r>
    </w:p>
    <w:p w:rsidR="00A77B3E">
      <w:r>
        <w:t>Размер субсидии для Учреждения должен рассчитываться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 закрепленного за муниципальным бюджетным учреждением или приобретенного им за счет средств, выделенных муниципальному бюджетному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A77B3E">
      <w:r>
        <w:t xml:space="preserve">МКУ "Отдел по вопросам культуры Администрации города Феодосии Республики Крым" в соответствии с пунктом 3.1.1 Положения о МКУ "Отдел по вопросам культуры Администрации города Феодосии Республики Крым", утвержденным решением 61 сессии 1 созыва Феодосийского городского совета адрес от дата № 676, обязано утвердить порядок определения нормативных затрат на выполнение муниципальных заданий, оказание муниципальных услуг, предоставляемых подведомственными учреждениями. </w:t>
      </w:r>
    </w:p>
    <w:p w:rsidR="00A77B3E">
      <w:r>
        <w:t xml:space="preserve">Муниципальное задание на оказание муниципальных услуг на дата не имеет экономического обоснования. Предоставление средств бюджета муниципального образования городской округ Феодосия Республики Крым на проведение расходов в сумме сумма в дата МБУК "ДКО МОГОФРК" на выполнение муниципального задания является экономически необоснованным.           </w:t>
      </w:r>
    </w:p>
    <w:p w:rsidR="00A77B3E">
      <w:r>
        <w:t>В соответствии с пунктом 2.8 Порядка формирования муниципального задания на оказание муниципальных услуг (работ) муниципальными учреждениями муниципального образования городской округ Феодосия Республики Крым и финансового обеспечения муниципальных заданий, утвержденного постановлением Администрации города Феодосии Республики Крым от дата № 3691,  исключительно показатели муниципального задания должны использоваться при составлении проектов бюджетов для планирования бюджетных ассигнований на оказание муниципальных услуг (выполнение работ) для определения объема субсидий на выполнение муниципального задания бюджетными учреждениями.</w:t>
      </w:r>
    </w:p>
    <w:p w:rsidR="00A77B3E">
      <w:r>
        <w:t>В соответствии с пунктом 2.14 Порядка формирования муниципального задания на оказание муниципальных услуг (работ) муниципальными учреждениями муниципального образования городской округ Феодосия Республики Крым, утвержденного постановлением Администрации города Феодосии Республики Крым от дата № 3691, контроль за выполнением муниципальными бюджетными учреждениями муниципальных заданий осуществляется органом, осуществляющим функции т полномочия учредителя муниципальных бюджетных учреждений.</w:t>
      </w:r>
    </w:p>
    <w:p w:rsidR="00A77B3E">
      <w:r>
        <w:t xml:space="preserve">в соответствии с пунктом 4 части 3 муниципального задания Учреждение обязано предоставлять МКУ "Отделение по вопросам культуры Администрации города Феодосии Республики Крым" отчеты об исполнении муниципального задания в срок не позднее дата финансового года, следующего за отчетным. </w:t>
      </w:r>
    </w:p>
    <w:p w:rsidR="00A77B3E">
      <w:r>
        <w:t xml:space="preserve">В Соглашении от дата № 7 не предусмотрено предоставление МБУК "ДКО МОГОФРК" отчетов об исполнении муниципального задания МКУ "Отдел по вопросам культуры Администрации города Феодосии Республики Крым", что является нарушением Порядка формирования муниципального задания на оказание муниципальных услуг (работ) муниципальными учреждениями образования городской округ Феодосия Республики Крым, утвержденного постановлением Администрации города Феодосии Республики Крым от дата № 3691. Соглашение от дата № 7 заключено не по установленной форме.   </w:t>
      </w:r>
    </w:p>
    <w:p w:rsidR="00A77B3E">
      <w:r>
        <w:t xml:space="preserve">МКУ "Отдел по вопросам культуры Администрации города Феодосии Республики Крым" в соответствии с пунктом 3.2.1 Положения о МКУ "Отдел по вопросам культуры Администрации города Феодосии Республики Крым", утвержденным решением 61 сессии 1 созыва Феодосийского городского совета адрес от дата № 676, осуществляет контроль за выполнением бюджетными учреждениями муниципального задания и качества оказываемых муниципальных услуг, оказывает методическую помощь. </w:t>
      </w:r>
    </w:p>
    <w:p w:rsidR="00A77B3E">
      <w:r>
        <w:t xml:space="preserve">Распоряжением Администрации города Феодосии Республики Крым от                     дата № 318-л, Артеменко Д.А. принят на муниципальную службу в Администрацию города Феодосии Республики Крым, назначен на должность главного специалиста МКУ "Отдел по вопросам культуры Администрации города Феодосии Республики Крым" с дата. </w:t>
      </w:r>
    </w:p>
    <w:p w:rsidR="00A77B3E">
      <w:r>
        <w:t xml:space="preserve">Распоряжением Администрации города Феодосии Республики Крым от           дата № 423-л, Артеменко Д.А. назначен на должность заместителя начальника МКУ "Отдел по вопросам культуры Администрации города Феодосии Республики Крым" с дата. </w:t>
      </w:r>
    </w:p>
    <w:p w:rsidR="00A77B3E">
      <w:r>
        <w:t xml:space="preserve">Распоряжением Администрации города Феодосии Республики Крым от                    дата № 891-л, Артеменко Д.А. заместителю начальника МКУ "Отдел по вопросам культуры Администрации города Феодосии Республики Крым", поручено исполнение обязанностей по должности начальника МКУ "Отдел по вопросам культуры Администрации города Феодосии Республики Крым", с                       дата. </w:t>
      </w:r>
    </w:p>
    <w:p w:rsidR="00A77B3E">
      <w:r>
        <w:t xml:space="preserve">В соответствии с пунктом 1.4 должностной инструкции заместителя начальника МКУ "Отдел по вопросам культуры Администрации города Феодосии Республики Крым", Артеменко Д.А. исполняет обязанности начальника отдела на период его временного отсутствия. </w:t>
      </w:r>
    </w:p>
    <w:p w:rsidR="00A77B3E">
      <w:r>
        <w:t xml:space="preserve">С Артеменко Д.А., муниципальным служащим Администрации города Феодосии Республики Крым, заключен трудовой договор от дата                  № 15, дополнительное соглашение от дата № 285 к трудовому договору от дата № 15. </w:t>
      </w:r>
    </w:p>
    <w:p w:rsidR="00A77B3E">
      <w:r>
        <w:t xml:space="preserve">Распоряжением Администрации города Феодосии Республики Крым от                     дата № 156-л трудовой договор с Артеменко Д.А. расторгнут                    дата. </w:t>
      </w:r>
    </w:p>
    <w:p w:rsidR="00A77B3E">
      <w:r>
        <w:t xml:space="preserve">Пунктом 3.1.1 Положения о МКУ "Отдел по вопросам культуры Администрации города Феодосии Республики Крым", утвержденным решением 61 сессии 1 созыва Феодосийского городского совета адрес от дата № 676 предусмотрено, что МКУ "Отдел по вопросам культуры Администрации города Феодосии республики Крым" осуществляет функции главного распорядителя средств бюджета и получателя средств местного бюджета, а также главного администратора и администратора доходов местного бюджета в соответствии с нормами Бюджетного кодекса Российской Федерации, муниципальными правовыми актами, регулирующими бюджетные правоотношения. </w:t>
      </w:r>
    </w:p>
    <w:p w:rsidR="00A77B3E">
      <w:r>
        <w:t xml:space="preserve">МКУ "Отдел по вопросам культуры Администрации города Феодосии Республики Крым" решением о бюджете является главным распорядителем бюджетных средств (далее – ГРБС), имеет подведомственные учреждения. </w:t>
      </w:r>
    </w:p>
    <w:p w:rsidR="00A77B3E">
      <w:r>
        <w:t xml:space="preserve">В связи с чем, МКУ "Отдел по вопросам культуры Администрации города Феодосии Республики Крым" обязано исполнять требования ст. 160.2-1 Бюджетного кодекса Российской Федерации, как ГРБС.            </w:t>
      </w:r>
    </w:p>
    <w:p w:rsidR="00A77B3E">
      <w:r>
        <w:t>Таким образом, Артеменко Д.А., исполняющим обязанности по должности начальника МКУ "Отдел по вопросам культуры Администрации города Феодосии Республики Крым":</w:t>
      </w:r>
    </w:p>
    <w:p w:rsidR="00A77B3E">
      <w:r>
        <w:t>1)</w:t>
        <w:tab/>
        <w:t>не произведен расчет нормативных затрат на оказание муниципальных услуг на дата для МБУК "ДКО МОГОФРК";</w:t>
      </w:r>
    </w:p>
    <w:p w:rsidR="00A77B3E">
      <w:r>
        <w:t>2)</w:t>
        <w:tab/>
        <w:t>не произведен расчет размера субсидии в соответствии с показателями муниципального задания на основании нормативных затрат на оказание муниципальных услуг на дата для МБУК "ДКО МОГОФРК";</w:t>
      </w:r>
    </w:p>
    <w:p w:rsidR="00A77B3E">
      <w:r>
        <w:t>3)</w:t>
        <w:tab/>
        <w:t xml:space="preserve">сформировано муниципальное задание для МБУК "ДКО МОГОФРК" на               дата и плановый период 2020 и 2021 гг. с указанием муниципальной услуги, которая, согласно учредительному документу, - Уставу, - не являются его основным видом деятельности.   </w:t>
      </w:r>
    </w:p>
    <w:p w:rsidR="00A77B3E">
      <w:r>
        <w:t>4)</w:t>
        <w:tab/>
        <w:t xml:space="preserve">не размещена информация на официальном сайте МКУ "Отдел по вопросам культуры Администрации города Феодосии Республики Крым"  в информационно- телекоммуникационной сети "Интернет" о нормативных затратах, на основании которых рассчитан размер субсидии для МБУК "ДКО МОГОФРК"; </w:t>
      </w:r>
    </w:p>
    <w:p w:rsidR="00A77B3E">
      <w:r>
        <w:t>5) график перечисления субсидии в дата составлен с нарушением сроков в части объема перечисления средств субсидии МБУК "ДКО МОГОФРК";</w:t>
      </w:r>
    </w:p>
    <w:p w:rsidR="00A77B3E">
      <w:r>
        <w:t>6) не обеспечен контроль за выполнением муниципального задания  МБУК "ДКО МОГОФРК", что повлекло за собой нарушение ст. 69.2 Бюджетного кодекса Российской (обеспечение формирования муниципальных заданий в порядке, установленном местной администрацией - постановлением Администрации города Феодосии Республики Крым от дата № 3691).</w:t>
      </w:r>
    </w:p>
    <w:p w:rsidR="00A77B3E">
      <w:r>
        <w:tab/>
        <w:t xml:space="preserve">В судебном заседании Артеменко Д.А. вину не признал, пояснил, что в его должностные обязанности не входило формирование муниципального задания на оказание муниципальных услуг и финансового обеспечения, что относится к полномочиям МКУ "Централизованная бухгалтерия учреждений культуры Администрации адрес", обслуживающая учреждения культуры, включая МКУ "Отдел по вопросам культуры Администрации города Феодосии Республики Крым". </w:t>
      </w:r>
    </w:p>
    <w:p w:rsidR="00A77B3E">
      <w:r>
        <w:t>Суд, исследовав материалы дела, считает вину Артеменко Д.А. в совершении административного правонарушения, предусмотренного ст. 15.15.15 КоАП РФ полностью доказанной.</w:t>
      </w:r>
    </w:p>
    <w:p w:rsidR="00A77B3E">
      <w:r>
        <w:t>Вина Артеменко Д.А.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 2/2020 от дата (л.д. 4-13);</w:t>
      </w:r>
    </w:p>
    <w:p w:rsidR="00A77B3E">
      <w:r>
        <w:t>- должностной инструкцией заместителя начальника МКУ "Отдел по вопросам культуры Администрации города Феодосии Республики Крым" (л.д.14-17);</w:t>
      </w:r>
    </w:p>
    <w:p w:rsidR="00A77B3E">
      <w:r>
        <w:t>- должностной инструкцией начальника МКУ "Отдел по вопросам культуры Администрации города Феодосии Республики Крым" (л.д.18-21);</w:t>
      </w:r>
    </w:p>
    <w:p w:rsidR="00A77B3E">
      <w:r>
        <w:t>- трудовым договором с муниципальным служащим Администрации города Феодосии Республики Крым № 15 от дата (л.д.22-24);</w:t>
      </w:r>
    </w:p>
    <w:p w:rsidR="00A77B3E">
      <w:r>
        <w:t>- дополнительным соглашением № 285 от дата к трудовому договору от дата № 15 (л.д. 25);</w:t>
      </w:r>
    </w:p>
    <w:p w:rsidR="00A77B3E">
      <w:r>
        <w:t>- распоряжением Администрации города Феодосии Республики Крым от                           дата № 318-Л о приеме на муниципальную службу Артеменко Д.А. на должность главного специалиста муниципального казенного наименование организации (л.д.26);</w:t>
      </w:r>
    </w:p>
    <w:p w:rsidR="00A77B3E">
      <w:r>
        <w:t xml:space="preserve">- распоряжением Администрации города Феодосии Республики Крым от                           дата № 423-Л о назначении Артеменко Д.А. на должность заместителя начальника муниципального казенного наименование организации (л.д.26); </w:t>
      </w:r>
    </w:p>
    <w:p w:rsidR="00A77B3E">
      <w:r>
        <w:t>- распоряжением Администрации города Феодосии Республики Крым от                             дата № 891-Л об исполнении обязанностей Артеменко Д.А. начальника муниципального казенного наименование организации, в течение установленной продолжительности рабочего дня без освобождения от работы, определенной трудовым договором (л.д.28);</w:t>
      </w:r>
    </w:p>
    <w:p w:rsidR="00A77B3E">
      <w:r>
        <w:t>- распоряжением Администрации города Феодосии Республики Крым от дата № 156-Л о расторжении трудового договора с Артеменко Д.А. (л.д.29);</w:t>
      </w:r>
    </w:p>
    <w:p w:rsidR="00A77B3E">
      <w:r>
        <w:t>- Порядком формирования муниципального задания на оказание муниципальных услуг (работ) муниципальными учреждениями муниципального образования городской округ Феодосия Республики Крым и финансового обеспечения выполнения муниципального задания, утвержденного постановлением Администрации города Феодосии Республики Крым от дата № 3691  (л.д. 32-33, 34-45);</w:t>
      </w:r>
    </w:p>
    <w:p w:rsidR="00A77B3E">
      <w:r>
        <w:t>- муниципальное задание № 1 на дата и на плановый период 2020 и 2021 гг., утвержденный исполняющим обязанности МКУ "Отдел по вопросам культуры Администрации города Феодосии Республики Крым" Артеменко Д.А. от                            дата (л.д.46-51);</w:t>
      </w:r>
    </w:p>
    <w:p w:rsidR="00A77B3E">
      <w:r>
        <w:t>- соглашением № 7 о предоставлении субсидии из бюджета муниципального образования городской округ Феодосия Республики Крым муниципальному бюджетному учреждению муниципального образования городской округ Феодосия Республики Крым на финансовое обеспечение выполнения муниципального задания на оказание муниципальных услуг (выполнение работ) от дата (л.д. 52 – 55);</w:t>
      </w:r>
    </w:p>
    <w:p w:rsidR="00A77B3E">
      <w:r>
        <w:t>- графиком перечисления субсидий, подписанный исполняющим обязанности начальника МКУ "Отдел по вопросам культуры Администрации города Феодосии Республики Крым" Артеменко Д.А. (л.д.56-57);</w:t>
      </w:r>
    </w:p>
    <w:p w:rsidR="00A77B3E">
      <w:r>
        <w:t xml:space="preserve">- актом о результатах проведенного контрольного мероприятия № 02-14/17 от                         дата (л.д.58 – 70).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Таким образом, суд считает, что в действиях должностного лица                     Артеменко Д.А. – заместителя начальника Муниципального казенного наименование организации в период с дата по дата, исполняющего обязанности начальника Муниципального казенного наименование организации в период с                                        дата по дата имеется состав административного правонарушения, предусмотренного ст. 15.15.15 КоАП РФ –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КоАП Российской Федерации. </w:t>
      </w:r>
    </w:p>
    <w:p w:rsidR="00A77B3E">
      <w:r>
        <w:t xml:space="preserve">Доводы Артеменко Д.А. об отсутствии в его действиях состава правонарушения, предусмотренного ст.15.15.15. КоАП РФ являются необоснованными, поскольку МКУ "Отдел по вопросам культуры Администрации города Феодосии Республики Крым" в соответствии с пунктами 3.1.1, 3.2.1, Положения о МКУ "Отдел по вопросам культуры Администрации города Феодосии Республики Крым", утвержденным решением 61 сессии 1 созыва Феодосийского городского совета адрес от дата № 676, осуществляет контроль за выполнением бюджетными учреждениями муниципального задания и качества оказываемых муниципальных услуг, оказывает методическую помощь, а также обязано утвердить порядок определения нормативных затрат на выполнение муниципальных заданий, оказание муниципальных услуг, предоставляемых подведомственными учреждениями. </w:t>
      </w:r>
    </w:p>
    <w:p w:rsidR="00A77B3E">
      <w:r>
        <w:t xml:space="preserve">Распоряжением Администрации города Феодосии Республики Крым от                                дата № 891-Л, Артеменко Д.А., заместителю начальника МКУ "Отдел по вопросам культуры Администрации города Феодосии Республики Крым", поручено исполнение обязанностей по должности начальника МКУ "Отдел по вопросам культуры Администрации города Феодосии Республики Крым", с                                      дата. </w:t>
      </w:r>
    </w:p>
    <w:p w:rsidR="00A77B3E">
      <w:r>
        <w:t xml:space="preserve">При этом, на момент сдачи муниципального задания № 1 на дата на плановый период 2020 и 2021 гг., а также утверждения графика перечисления субсидии от дата, данные документы подписаны Артеменко Д.А. как  исполняющим обязанности МКУ "Отдел по вопросам культуры Администрации города Феодосии Республики Крым".  </w:t>
      </w:r>
    </w:p>
    <w:p w:rsidR="00A77B3E">
      <w:r>
        <w:t xml:space="preserve">Что касается доводов Артеменко Д.А. о том, что исполняя обязанности начальника МКУ "Отдел по вопросам культуры Администрации города Феодосии Республики Крым", Администрация адрес в соответствии с Трудовым кодексом Российской Федерации должна была продлевать его полномочия через каждых три месяца, являются несостоятельными, поскольку, как усматривается из Распоряжения Администрации адрес от дата № 891-Л,   на него возложены полномочия в течение установленной продолжительности рабочего дня без освобождения от работы, определенной трудовым договором, с                 дата.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Артеменко Д.А., суд признает наличие на иждивении малолетнего ребенка,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Артеменко Д.А. наказание в виде административного штрафа в минимальном размере, предусмотренном санкцией ст. 15.15.15 КоАП Российской Федерации.    </w:t>
      </w:r>
    </w:p>
    <w:p w:rsidR="00A77B3E">
      <w:r>
        <w:t xml:space="preserve">         </w:t>
        <w:tab/>
        <w:t xml:space="preserve">Руководствуясь ст.ст. 29.9, 29.10 КоАП Российской Федерации, -  </w:t>
      </w:r>
    </w:p>
    <w:p w:rsidR="00A77B3E"/>
    <w:p w:rsidR="00A77B3E">
      <w:r>
        <w:t>ПОСТАНОВИЛ:</w:t>
      </w:r>
    </w:p>
    <w:p w:rsidR="00A77B3E"/>
    <w:p w:rsidR="00A77B3E">
      <w:r>
        <w:tab/>
        <w:t xml:space="preserve">Артеменко Дмитрия Андреевича, признать виновным в совершении административного правонарушения, предусмотренного ст. 15.15.15 Кодекса Российской Федерации об административных правонарушениях, и назначить ему наказание в виде административного штрафа в сумме 10 000 (десяти тысяч) рублей.  </w:t>
      </w:r>
    </w:p>
    <w:p w:rsidR="00A77B3E">
      <w:r>
        <w:t xml:space="preserve">             Штраф подлежит уплате по реквизитам: </w:t>
      </w:r>
    </w:p>
    <w:p w:rsidR="00A77B3E">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w:t>
      </w:r>
    </w:p>
    <w:p w:rsidR="00A77B3E">
      <w:r>
        <w:t xml:space="preserve">БИК: телефон, счет: ...,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Артеменко Д.А., что документ, подтверждающий уплату штрафа, необходимо предоставить в судебный участок № 87 Феодосийского судебного района (городской округ Феодосия) адрес (адрес)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мирового судью. </w:t>
      </w:r>
    </w:p>
    <w:p w:rsidR="00A77B3E">
      <w:r>
        <w:t xml:space="preserve">              </w:t>
      </w:r>
    </w:p>
    <w:p w:rsidR="00A77B3E">
      <w:r>
        <w:t>Мировой судья</w:t>
        <w:tab/>
        <w:tab/>
        <w:tab/>
        <w:t>подпись</w:t>
        <w:tab/>
        <w:t xml:space="preserve">                </w:t>
        <w:tab/>
        <w:t>Т.Н. Ваянова</w:t>
      </w:r>
    </w:p>
    <w:p w:rsidR="00A77B3E"/>
    <w:p w:rsidR="00A77B3E"/>
    <w:p w:rsidR="00A77B3E">
      <w:r>
        <w:t>Копия верна:</w:t>
      </w:r>
    </w:p>
    <w:p w:rsidR="00A77B3E">
      <w:r>
        <w:t xml:space="preserve">Мировой судья </w:t>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