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6      –</w:t>
      </w:r>
    </w:p>
    <w:p w:rsidR="00A77B3E">
      <w:r>
        <w:t xml:space="preserve">Резолютивная часть                                                     </w:t>
        <w:tab/>
        <w:tab/>
        <w:tab/>
        <w:t xml:space="preserve">             Дело № 5-87-98/2020</w:t>
      </w:r>
    </w:p>
    <w:p w:rsidR="00A77B3E">
      <w:r>
        <w:t xml:space="preserve">оглашена 27 мая 2020 года </w:t>
        <w:tab/>
        <w:tab/>
        <w:tab/>
        <w:tab/>
        <w:tab/>
        <w:t xml:space="preserve">                  УИД ...-телефон-телефон </w:t>
      </w:r>
    </w:p>
    <w:p w:rsidR="00A77B3E">
      <w:r>
        <w:t xml:space="preserve">день составления постановления </w:t>
      </w:r>
    </w:p>
    <w:p w:rsidR="00A77B3E">
      <w:r>
        <w:t xml:space="preserve">в полном объеме 29 мая 2020 года                                            </w:t>
      </w:r>
    </w:p>
    <w:p w:rsidR="00A77B3E"/>
    <w:p w:rsidR="00A77B3E">
      <w:r>
        <w:t>П О С Т А Н О В Л Е Н И Е</w:t>
      </w:r>
    </w:p>
    <w:p w:rsidR="00A77B3E"/>
    <w:p w:rsidR="00A77B3E">
      <w:r>
        <w:t>27 мая 2020 года</w:t>
        <w:tab/>
        <w:tab/>
        <w:tab/>
        <w:tab/>
        <w:tab/>
        <w:tab/>
        <w:t xml:space="preserve">                             </w:t>
        <w:tab/>
        <w:t xml:space="preserve">г. Феодосия </w:t>
      </w:r>
    </w:p>
    <w:p w:rsidR="00A77B3E">
      <w:r>
        <w:t xml:space="preserve"> </w:t>
      </w:r>
    </w:p>
    <w:p w:rsidR="00A77B3E">
      <w:r>
        <w:t xml:space="preserve"> </w:t>
        <w:tab/>
        <w:t xml:space="preserve">Мировой судья судебного участка № 87 Феодосийского судебного района    (городской округ Феодосия) Республики Крым Ваянова Т.Н., </w:t>
      </w:r>
    </w:p>
    <w:p w:rsidR="00A77B3E">
      <w:r>
        <w:tab/>
        <w:t xml:space="preserve">с участием лица, в отношении которого ведется производство по делу об административном правонарушении, – Артеменко Д.А.,      </w:t>
      </w:r>
    </w:p>
    <w:p w:rsidR="00A77B3E">
      <w:r>
        <w:t xml:space="preserve">рассмотрев в открытом судебном заседании в г. Феодосии материалы дела об административном правонарушении, предусмотрено ч.2 ст.15.15.7 КоАП РФ, в отношении Артеменко Дмитрия Андреевича, паспортные данные, гражданина ..., зарегистрированного по адресу: адрес, адрес, проживающего по адресу: адрес, адрес, со слов ранее не привлекался к административной ответственности,  </w:t>
      </w:r>
    </w:p>
    <w:p w:rsidR="00A77B3E"/>
    <w:p w:rsidR="00A77B3E">
      <w:r>
        <w:t xml:space="preserve">УСТАНОВИЛ: </w:t>
      </w:r>
    </w:p>
    <w:p w:rsidR="00A77B3E"/>
    <w:p w:rsidR="00A77B3E">
      <w:r>
        <w:t>Артеменко Д.А., совершил административное правонарушение, предусмотренное ч.2 ст.15.15.7 КоАП РФ - нарушение казенным учреждением порядка составления, утверждения и ведения бюджетных смет, при следующих обстоятельствах:</w:t>
      </w:r>
    </w:p>
    <w:p w:rsidR="00A77B3E">
      <w:r>
        <w:t xml:space="preserve">Место совершения административного правонарушения: адрес, адрес.  </w:t>
      </w:r>
    </w:p>
    <w:p w:rsidR="00A77B3E">
      <w:r>
        <w:t xml:space="preserve">Время совершения административного правонарушения: дата.  </w:t>
      </w:r>
    </w:p>
    <w:p w:rsidR="00A77B3E">
      <w:r>
        <w:t xml:space="preserve">В соответствии с Федеральным законом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Законом Республики Крым от                                09 декабря 2014 года № 27-ЗРК «Об отдельных вопросах деятельности контрольно-счётных органов муниципальных образований в Республике Крым», Уставом муниципального образования городской округ Феодосия Республики Крым, Положением о Контрольно-счётной палате муниципального образования городской округ Феодосия Республики Крым в новой редакции, утверждённым решением 12 сессии 1 созыва Феодосийского городского совета от 03 февраля 2015 года № 207, Регламентом Контрольно-счётной палаты муниципального образования городской округ Феодосия Республики Крым, пунктом 2.3 плана работы Контрольно-счётной палаты муниципального образования городской округ Феодосия Республики Крым на 2019 год, программой контрольного мероприятия, поручением Контрольно-счётной палаты муниципального образования городской округ Феодосия Республики Крым на проведение контрольного мероприятия от                                  дата № ... проведено контрольное мероприятие по вопросу проверки обоснованности расходования средств бюджета муниципального образования городской округ Феодосия Республики Крым Муниципальным казенным учреждением культуры «Централизованная библиотечная система муниципального образования городской округ Феодосия Республики Крым» за 2016-2018 годы и 1 полугодие 2019 года.    </w:t>
      </w:r>
    </w:p>
    <w:p w:rsidR="00A77B3E">
      <w:r>
        <w:t xml:space="preserve">Составлен Акт по результатам контрольного мероприятия № ... от                          дата. </w:t>
      </w:r>
    </w:p>
    <w:p w:rsidR="00A77B3E">
      <w:r>
        <w:t>Установлены нарушения порядка составления, утверждения и ведения бюджетных смет.</w:t>
      </w:r>
    </w:p>
    <w:p w:rsidR="00A77B3E">
      <w:r>
        <w:t xml:space="preserve">Постановлением Администрации города Феодосии Республики Крым от                     дата № ... изменена организационно – правовая форма коммунального учреждения «Централизованная библиотечная система» на муниципальное казенное учреждение культуры «Централизованная библиотечная система муниципального образования городской округ Феодосия Республики Крым» и утвержден Устав муниципального казенного учреждения культуры  «Централизованная библиотечная система муниципального образования городской округ Феодосия Республики Крым» (МКУК «ЦБС»).        </w:t>
      </w:r>
    </w:p>
    <w:p w:rsidR="00A77B3E">
      <w:r>
        <w:t xml:space="preserve">Постановлением Администрации города Феодосии Республики Крым от                         дата № ... утвержден Устав муниципального казенного учреждения культуры «Централизованная библиотечная система муниципального образования городской округ Феодосия Республики Крым» в новой редакции. </w:t>
      </w:r>
    </w:p>
    <w:p w:rsidR="00A77B3E">
      <w:r>
        <w:t xml:space="preserve">Учредителем МКУК «ЦБС» является Администрация города Феодосии Республики Крым. </w:t>
      </w:r>
    </w:p>
    <w:p w:rsidR="00A77B3E">
      <w:r>
        <w:t xml:space="preserve">Функции и полномочия учредителя в отношении МКУК «ЦБС» осуществляются МКУ «Отдел по вопросам культуры Администрации города Феодосии Республики Крым». </w:t>
      </w:r>
    </w:p>
    <w:p w:rsidR="00A77B3E">
      <w:r>
        <w:t>МКУК «ЦБС» является юридическим лицом, находящемся в ведении МКУ "Отдел по вопросам культуры Администрации города Феодосии Республики Крым".</w:t>
      </w:r>
    </w:p>
    <w:p w:rsidR="00A77B3E">
      <w:r>
        <w:t>Согласно нормам, ст. 6 БК РФ,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A77B3E">
      <w:r>
        <w:t xml:space="preserve">На основании сметы осуществляется финансовое обеспечение деятельности казенного учреждения (п.2 ст.161 БК РФ). </w:t>
      </w:r>
    </w:p>
    <w:p w:rsidR="00A77B3E">
      <w:r>
        <w:t xml:space="preserve">В соответствии с п.1 ст.221 БК РФ,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w:t>
      </w:r>
    </w:p>
    <w:p w:rsidR="00A77B3E">
      <w:r>
        <w:t xml:space="preserve">В нарушение требований ст.ст. 162 и 221 Бюджетного кодекса РФ, Приказом Минфина РФ от 20 ноября 2007 года № 112н «Об общих требованиях к порядку составления, утверждении и ведения бюджетных смет казенных учреждений» и от 14 февраля 2018 года № 26н «Об общих требованиях к порядку составления, утверждения и ведения бюджетных смет казенных учреждений» приказом МКУ «Отдел по вопросам культуры Администрации города Феодосии Республики Крым» не утвержден порядок составления, утверждения и ведения бюджетных смет МКУ «Отдел по вопросам культуры Администрации города Феодосии Республики Крым» и учреждений, получателей бюджетных средств.  </w:t>
      </w:r>
    </w:p>
    <w:p w:rsidR="00A77B3E">
      <w:r>
        <w:t xml:space="preserve">Решением 111 сессии Феодосийского городского совета Республики Крым 1 созыва от 11 декабря 2018 года № 1100 «О бюджете муниципального образования городской округ Феодосия Республики Крым на 2019 год и плановый период 2020 и 2021 годов» (с изменениями) МКУ «Отдел по вопросам культуры Администрации города Феодосии Республики Крым» определено главным распорядителем средств бюджета (ГРБС). </w:t>
      </w:r>
    </w:p>
    <w:p w:rsidR="00A77B3E">
      <w:r>
        <w:t xml:space="preserve">МКУ «Отдел по вопросам культуры Администрации города Феодосии Республики Крым» обязано исполнять требования ст. 160.2-1 Бюджетного кодекса Российской Федерации, как ГРБС.      </w:t>
      </w:r>
    </w:p>
    <w:p w:rsidR="00A77B3E">
      <w:r>
        <w:t xml:space="preserve">Распоряжением Администрации города Феодосии Республики Крым от                               дата № ..., Артеменко Д.А. принят на муниципальную службу в Администрацию города Феодосии Республики Крым, назначен на должность главного специалиста МКУ "Отдел по вопросам культуры Администрации города Феодосии Республики Крым" с 03 мая 2018 года. </w:t>
      </w:r>
    </w:p>
    <w:p w:rsidR="00A77B3E">
      <w:r>
        <w:t xml:space="preserve">Распоряжением Администрации города Феодосии Республики Крым от                              дата № ..., Артеменко Д.А. назначен на должность заместителя начальника МКУ "Отдел по вопросам культуры Администрации города Феодосии Республики Крым" с 01 июня 2018 года. </w:t>
      </w:r>
    </w:p>
    <w:p w:rsidR="00A77B3E">
      <w:r>
        <w:t xml:space="preserve">Распоряжением Администрации города Феодосии Республики Крым от                               дата № ..., Артеменко Д.А. заместителю начальника МКУ "Отдел по вопросам культуры Администрации города Феодосии Республики Крым", поручено исполнение обязанностей по должности начальника МКУ "Отдел по вопросам культуры Администрации города Феодосии Республики Крым", с дата. </w:t>
      </w:r>
    </w:p>
    <w:p w:rsidR="00A77B3E">
      <w:r>
        <w:t xml:space="preserve">В соответствии с пунктом 1.4 должностной инструкции заместителя начальника МКУ "Отдел по вопросам культуры Администрации города Феодосии Республики Крым", Артеменко Д.А. исполняет обязанности начальника отдела на период его временного отсутствия. </w:t>
      </w:r>
    </w:p>
    <w:p w:rsidR="00A77B3E">
      <w:r>
        <w:t xml:space="preserve">С Артеменко Д.А., муниципальным служащим Администрации города Феодосии Республики Крым, заключен трудовой договор от дата № ..., дополнительное соглашение от дата № ... к трудовому договору от дата № .... </w:t>
      </w:r>
    </w:p>
    <w:p w:rsidR="00A77B3E">
      <w:r>
        <w:t xml:space="preserve">Распоряжением Администрации города Феодосии Республики Крым от                               дата № ... трудовой договор с Артеменко Д.А. расторгнут                              дата. </w:t>
      </w:r>
    </w:p>
    <w:p w:rsidR="00A77B3E">
      <w:r>
        <w:t xml:space="preserve">В соответствии с п.1.4 трудового договора от дата № ..., п.п.1 п.3.1 раздела 3 должностной инструкции заместитель начальника МКУ "Отдел по вопросам культуры Администрации города Феодосии Республики Крым", Артеменко Д.А. обязан соблюдать Конституцию Российской Федерации, федеральные конституционные законы, федеральные законы, иные нормативно правовые акты Российской Федерации, Конституцию Республики Крым, законы и иные нормативные правовые акты Республики Крым, Устав муниципального образования и иные муниципальные правовые акты, обеспечивать их исполнение.  </w:t>
      </w:r>
    </w:p>
    <w:p w:rsidR="00A77B3E">
      <w:r>
        <w:t xml:space="preserve">Пунктом 3.1.1 Положения о МКУ "Отдел по вопросам культуры Администрации города Феодосии Республики Крым", утвержденным решением 61 сессии 1 созыва Феодосийского городского совета Республики Крым от дата № ... предусмотрено, что МКУ "Отдел по вопросам культуры Администрации города Феодосии республики Крым" осуществляет функции главного распорядителя средств бюджета и получателя средств местного бюджета, а также главного администратора и администратора доходов местного бюджета в соответствии с нормами Бюджетного кодекса Российской Федерации, муниципальными правовыми актами, регулирующими бюджетные правоотношения. </w:t>
      </w:r>
    </w:p>
    <w:p w:rsidR="00A77B3E">
      <w:r>
        <w:t>Таким образом, Артеменко Д.А., исполняющим обязанности по должности начальника МКУ "Отдел по вопросам культуры Администрации города Феодосии Республики Крым":</w:t>
      </w:r>
    </w:p>
    <w:p w:rsidR="00A77B3E">
      <w:r>
        <w:t>- не разработан Порядок составления, утверждения и ведения бюджетных смет МКУ "Отдел по вопросам культуры Администрации города Феодосии Республики Крым" и учреждений, получателей бюджетных средств;</w:t>
      </w:r>
    </w:p>
    <w:p w:rsidR="00A77B3E">
      <w:r>
        <w:t>-  не утвержден Порядок составления, утверждения и ведения бюджетных смет МКУ "Отдел по вопросам культуры Администрации города Феодосии Республики Крым" и учреждений, получателей бюджетных средств;</w:t>
      </w:r>
    </w:p>
    <w:p w:rsidR="00A77B3E">
      <w:r>
        <w:t>- не доведен до исполнения подведомственным казенным учреждением Порядок составления, утверждения и ведения бюджетных смет МКУ "Отдел по вопросам культуры Администрации города Феодосии Республики Крым" и учреждений, получателей бюджетных средств;</w:t>
      </w:r>
    </w:p>
    <w:p w:rsidR="00A77B3E">
      <w:r>
        <w:tab/>
        <w:t xml:space="preserve">В судебном заседании Артеменко Д.А. вину не признал, пояснил, что в его должностные обязанности не входило составление, утверждение и ведения бюджетных смет, что относится к полномочиям МКУ "Централизованная бухгалтерия учреждений культуры Администрации города Феодосии". </w:t>
      </w:r>
    </w:p>
    <w:p w:rsidR="00A77B3E">
      <w:r>
        <w:t>Суд, исследовав материалы дела, считает вину Артеменко Д.А. в совершении административного правонарушения, предусмотренного по ч.2 ст. 15.15.7 КоАП РФ полностью доказанной.</w:t>
      </w:r>
    </w:p>
    <w:p w:rsidR="00A77B3E">
      <w:r>
        <w:t>Вина Артеменко Д.А.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 от дата (л.д. 3-8);</w:t>
      </w:r>
    </w:p>
    <w:p w:rsidR="00A77B3E">
      <w:r>
        <w:t>- должностной инструкцией заместителя начальника МКУ "Отдел по вопросам культуры Администрации города Феодосии Республики Крым" (л.д.9-12);</w:t>
      </w:r>
    </w:p>
    <w:p w:rsidR="00A77B3E">
      <w:r>
        <w:t>- должностной инструкцией начальника МКУ "Отдел по вопросам культуры Администрации города Феодосии Республики Крым" (л.д.13-16);</w:t>
      </w:r>
    </w:p>
    <w:p w:rsidR="00A77B3E">
      <w:r>
        <w:t>- трудовым договором с муниципальным служащим Администрации города Феодосии Республики Крым № ... от дата (л.д.17-19);</w:t>
      </w:r>
    </w:p>
    <w:p w:rsidR="00A77B3E">
      <w:r>
        <w:t>- дополнительным соглашением № ... от дата к трудовому договору от                  дата № ... (л.д. 20);</w:t>
      </w:r>
    </w:p>
    <w:p w:rsidR="00A77B3E">
      <w:r>
        <w:t>- распоряжением Администрации города Феодосии Республики Крым от дата             № ... о приеме на муниципальную службу Артеменко Д.А. на должность главного специалиста муниципального казенного учреждения "Отдел по вопросам культуры Администрации города Феодосии Республики Крым" (л.д.21);</w:t>
      </w:r>
    </w:p>
    <w:p w:rsidR="00A77B3E">
      <w:r>
        <w:t xml:space="preserve">- распоряжением Администрации города Феодосии Республики Крым от дата № ... о назначении Артеменко Д.А. на должность заместителя начальника муниципального казенного учреждения "Отдел по вопросам культуры Администрации города Феодосии Республики Крым" (л.д.22); </w:t>
      </w:r>
    </w:p>
    <w:p w:rsidR="00A77B3E">
      <w:r>
        <w:t>- распоряжением Администрации города Феодосии Республики Крым от                                        дата № ... об исполнении обязанностей Артеменко Д.А. начальника муниципального казенного учреждения "Отдел по вопросам культуры Администрации города Феодосии Республики Крым", в течение установленной продолжительности рабочего дня без освобождения от работы, определенной трудовым договором (л.д.23);</w:t>
      </w:r>
    </w:p>
    <w:p w:rsidR="00A77B3E">
      <w:r>
        <w:t>- распоряжением Администрации города Феодосии Республики Крым от                                      дата № ... о расторжении трудового договора с Артеменко Д.А. (л.д.24);</w:t>
      </w:r>
    </w:p>
    <w:p w:rsidR="00A77B3E">
      <w:r>
        <w:t>- копией бюджетной сметой на 2019 финансовый год (на плановый период 20 и 21 годов) от дата (л.д.26-28);</w:t>
      </w:r>
    </w:p>
    <w:p w:rsidR="00A77B3E">
      <w:r>
        <w:t xml:space="preserve">- актом о результатах проведенного контрольного мероприятия № ... от                         дата (л.д.29 – 32).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Таким образом, суд считает, что в действиях должностного лица                     Артеменко Д.А. имеется состав административного правонарушения, предусмотренного ч.2 ст. 15.15.7 КоАП РФ – нарушение казенным учреждением порядка составления, утверждения и ведения бюджетных смет.</w:t>
      </w:r>
    </w:p>
    <w:p w:rsidR="00A77B3E">
      <w:r>
        <w:t xml:space="preserve">Доводы Артеменко Д.А. об отсутствии в его действиях состава правонарушения, предусмотренного ч.1 ст.15.15.7 КоАП РФ являются необоснованными, поскольку МКУ "Отдел по вопросам культуры Администрации города Феодосии Республики Крым" в соответствии с Решением 111 сессии Феодосийского городского совета Республики Крым 1 созыва от дата № ... «О бюджете муниципального образования городской округ Феодосия Республики Крым на дата и плановый период ... и дата» (с изменениями) МКУ «Отдел по вопросам культуры Администрации города Феодосии Республики Крым» определено главным распорядителем средств бюджета (ГРБС). МКУ «Отдел по вопросам культуры Администрации города Феодосии Республики Крым» обязано исполнять требования ст. 160.2-1 Бюджетного кодекса Российской Федерации, как ГРБС.      </w:t>
      </w:r>
    </w:p>
    <w:p w:rsidR="00A77B3E">
      <w:r>
        <w:t xml:space="preserve">Распоряжением Администрации города Феодосии Республики Крым от                                дата № ..., Артеменко Д.А., заместителю начальника МКУ "Отдел по вопросам культуры Администрации города Феодосии Республики Крым", поручено исполнение обязанностей по должности начальника МКУ "Отдел по вопросам культуры Администрации города Феодосии Республики Крым", с дата, и расторгнут трудовой договор дата.  </w:t>
      </w:r>
    </w:p>
    <w:p w:rsidR="00A77B3E">
      <w:r>
        <w:t xml:space="preserve">При этом, на момент сдачи бюджетной сметой на 2019 финансовый год (на плановый период 20 и 21 годов) от дата, документ подписан Артеменко Д.А. как заместителем начальника отдела муниципального казенного учреждения "Отдел по вопросам культуры Администрации города Феодосии Республики Крым".  </w:t>
      </w:r>
    </w:p>
    <w:p w:rsidR="00A77B3E">
      <w:r>
        <w:t xml:space="preserve">Что касается доводов Артеменко Д.А. о том, что исполняя обязанности начальника МКУ "Отдел по вопросам культуры Администрации города Феодосии Республики Крым", Администрация города Феодосии в соответствии с Трудовым кодексом Российской Федерации должна была продлевать его полномочия через каждых три месяца, являются несостоятельными, поскольку, как усматривается из Распоряжения Администрации города Феодосии от дата № ..., на него возложены полномочия в течение установленной продолжительности рабочего дня без освобождения от работы, определенной трудовым договором, с дата.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Артеменко Д.А., суд признает наличие на иждивении малолетнего ребенка,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Артеменко Д.А. наказание в виде административного штрафа в минимальном размере, предусмотренном санкцией ч.2 ст. 15.15.7 КоАП Российской Федерации.    </w:t>
      </w:r>
    </w:p>
    <w:p w:rsidR="00A77B3E">
      <w:r>
        <w:t xml:space="preserve">         </w:t>
        <w:tab/>
        <w:t xml:space="preserve">Руководствуясь ст.ст. 29.9, 29.10 КоАП Российской Федерации, -  </w:t>
      </w:r>
    </w:p>
    <w:p w:rsidR="00A77B3E"/>
    <w:p w:rsidR="00A77B3E">
      <w:r>
        <w:t>ПОСТАНОВИЛ:</w:t>
      </w:r>
    </w:p>
    <w:p w:rsidR="00A77B3E"/>
    <w:p w:rsidR="00A77B3E">
      <w:r>
        <w:tab/>
        <w:t xml:space="preserve">Артеменко Дмитрия Андреевича, признать виновным в совершении административного правонарушения, предусмотренного ч.2 ст. 15.15.7 Кодекса Российской Федерации об административных правонарушениях, и назначить ему наказание в виде административного штрафа в сумме 10 000 (десяти тысяч) рублей.  </w:t>
      </w:r>
    </w:p>
    <w:p w:rsidR="00A77B3E">
      <w:r>
        <w:t xml:space="preserve">             Штраф подлежит уплате по реквизитам: </w:t>
      </w:r>
    </w:p>
    <w:p w:rsidR="00A77B3E">
      <w:r>
        <w:t xml:space="preserve">Получатель:  УФК по Республике Крым (Министерство юстиции Республики Крым, л/с ...), ИНН: телефон, КПП: телефон, Банк получателя: Отделение по Республике Крым Южного главного управления ЦБРФ, </w:t>
      </w:r>
    </w:p>
    <w:p w:rsidR="00A77B3E">
      <w:r>
        <w:t xml:space="preserve">БИК: телефон, 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Артеменко Д.А., что документ, подтверждающий уплату штрафа, необходимо предоставить в судебный участок № 87 Феодосийского судебного района (городской округ Феодосия) Республики Крым (адрес)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получения копии постановления в Феодосийский городской суд Республики Крым через мирового судью. </w:t>
      </w:r>
    </w:p>
    <w:p w:rsidR="00A77B3E">
      <w:r>
        <w:t xml:space="preserve">              </w:t>
      </w:r>
    </w:p>
    <w:p w:rsidR="00A77B3E">
      <w:r>
        <w:t>Мировой судья</w:t>
        <w:tab/>
        <w:tab/>
        <w:tab/>
        <w:t>подпись</w:t>
        <w:tab/>
        <w:tab/>
        <w:t xml:space="preserve">                </w:t>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