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5117">
      <w:pPr>
        <w:jc w:val="both"/>
      </w:pPr>
      <w:r>
        <w:t>Дело № 5-87-98/2021</w:t>
      </w:r>
    </w:p>
    <w:p w:rsidR="00A77B3E" w:rsidP="005F5117">
      <w:pPr>
        <w:jc w:val="both"/>
      </w:pPr>
      <w:r>
        <w:t xml:space="preserve">           УИД 91MS0087-01-2021-000375-02                                         </w:t>
      </w:r>
    </w:p>
    <w:p w:rsidR="00A77B3E" w:rsidP="005F51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</w:t>
      </w:r>
    </w:p>
    <w:p w:rsidR="00A77B3E" w:rsidP="005F5117">
      <w:pPr>
        <w:jc w:val="both"/>
      </w:pPr>
      <w:r>
        <w:t>П</w:t>
      </w:r>
      <w:r>
        <w:t xml:space="preserve"> О С Т А Н О В Л Е Н И Е</w:t>
      </w:r>
    </w:p>
    <w:p w:rsidR="00A77B3E" w:rsidP="005F5117">
      <w:pPr>
        <w:jc w:val="both"/>
      </w:pPr>
    </w:p>
    <w:p w:rsidR="00A77B3E" w:rsidP="005F5117">
      <w:pPr>
        <w:jc w:val="both"/>
      </w:pPr>
      <w:r>
        <w:t xml:space="preserve">06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F511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F5117">
      <w:pPr>
        <w:jc w:val="both"/>
      </w:pPr>
      <w:r>
        <w:t>с участие</w:t>
      </w:r>
      <w:r>
        <w:t xml:space="preserve">м лица, в отношении которого ведется дело об административном правонарушении – </w:t>
      </w:r>
      <w:r>
        <w:t>фио</w:t>
      </w:r>
      <w:r>
        <w:t xml:space="preserve">,   </w:t>
      </w:r>
    </w:p>
    <w:p w:rsidR="00A77B3E" w:rsidP="005F5117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</w:t>
      </w:r>
      <w:r>
        <w:t>е данные, УССР, гражданина Российской Федерации, официально не трудоустроенного, холостого, инвалидом 1 и 2 группы не является, со слов не военнослужащий, зарегистрированного по адресу: адрес, адрес, адрес, проживающего по адресу: адрес, адрес, г. Феодосия</w:t>
      </w:r>
      <w:r>
        <w:t xml:space="preserve">, Республика Крым, ранее привлекался к административной ответственности за совершение административного правонарушения, предусмотренного главой 12 КоАП РФ (ч.2 ст.12.37 КоАП РФ), </w:t>
      </w:r>
    </w:p>
    <w:p w:rsidR="00A77B3E" w:rsidP="005F5117">
      <w:pPr>
        <w:jc w:val="both"/>
      </w:pPr>
      <w:r>
        <w:t>УСТАНОВИЛ:</w:t>
      </w:r>
    </w:p>
    <w:p w:rsidR="00A77B3E" w:rsidP="005F5117">
      <w:pPr>
        <w:jc w:val="both"/>
      </w:pPr>
    </w:p>
    <w:p w:rsidR="00A77B3E" w:rsidP="005F5117">
      <w:pPr>
        <w:jc w:val="both"/>
      </w:pPr>
      <w:r>
        <w:t>фио</w:t>
      </w:r>
      <w:r>
        <w:t>, дата в время на адрес,               адрес, г. Феодосия, Ре</w:t>
      </w:r>
      <w:r>
        <w:t>спублика Крым,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А 437 МН 82, в состоянии алкогольного опьянения, что установлено актом освидетельствова</w:t>
      </w:r>
      <w:r>
        <w:t xml:space="preserve">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0,33 мг/л. Данные действия не содержат уголовно наказуемого деяния. </w:t>
      </w:r>
    </w:p>
    <w:p w:rsidR="00A77B3E" w:rsidP="005F5117">
      <w:pPr>
        <w:jc w:val="both"/>
      </w:pPr>
      <w:r>
        <w:t>В судебно</w:t>
      </w:r>
      <w:r>
        <w:t xml:space="preserve">м заседании </w:t>
      </w:r>
      <w:r>
        <w:t>фио</w:t>
      </w:r>
      <w:r>
        <w:t xml:space="preserve"> вину признал, раскаялся в содеянном, пояснил, что дата ремонтировал дома машину, выпил водки сумма После чего, решил проверить исправность автомобиля. В результате чего, остановлен сотрудниками </w:t>
      </w:r>
      <w:r>
        <w:t>дорожно</w:t>
      </w:r>
      <w:r>
        <w:t xml:space="preserve"> – патрульной службы. </w:t>
      </w:r>
    </w:p>
    <w:p w:rsidR="00A77B3E" w:rsidP="005F5117">
      <w:pPr>
        <w:jc w:val="both"/>
      </w:pPr>
      <w:r>
        <w:t>Заслушав пояснен</w:t>
      </w:r>
      <w:r>
        <w:t xml:space="preserve">ия </w:t>
      </w:r>
      <w:r>
        <w:t>фио</w:t>
      </w:r>
      <w:r>
        <w:t xml:space="preserve">, исследовав и оценив представленные по делу доказательства, прихожу к выводу о виновности </w:t>
      </w:r>
      <w:r>
        <w:t>фио</w:t>
      </w:r>
      <w:r>
        <w:t xml:space="preserve"> в совершении правонарушения, предусмотренного ч.1 ст. 12.8 КоАП Российской Федерации. </w:t>
      </w:r>
    </w:p>
    <w:p w:rsidR="00A77B3E" w:rsidP="005F511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</w:t>
      </w:r>
      <w:r>
        <w:t>мотренного ч.1 ст. 12.8 КоАП РФ, подтверждается совокупностью доказательств, имеющихся в материалах дела:</w:t>
      </w:r>
    </w:p>
    <w:p w:rsidR="00A77B3E" w:rsidP="005F5117">
      <w:pPr>
        <w:jc w:val="both"/>
      </w:pPr>
      <w:r>
        <w:t xml:space="preserve">- протоколом об административном правонарушении 82 АП № 115662 от                                дата, согласно которому </w:t>
      </w:r>
      <w:r>
        <w:t>фио</w:t>
      </w:r>
      <w:r>
        <w:t xml:space="preserve"> управлял автомобилем в со</w:t>
      </w:r>
      <w:r>
        <w:t xml:space="preserve">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2);</w:t>
      </w:r>
    </w:p>
    <w:p w:rsidR="00A77B3E" w:rsidP="005F5117">
      <w:pPr>
        <w:jc w:val="both"/>
      </w:pPr>
      <w:r>
        <w:t>- протоколом об отстранении от управления транспортным средством 82 ОТ                   № 0</w:t>
      </w:r>
      <w:r>
        <w:t xml:space="preserve">00284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нарушение речи, резкое изменение окраски ко</w:t>
      </w:r>
      <w:r>
        <w:t>жных покровов (л.д. 3);</w:t>
      </w:r>
    </w:p>
    <w:p w:rsidR="00A77B3E" w:rsidP="005F5117">
      <w:pPr>
        <w:jc w:val="both"/>
      </w:pPr>
      <w:r>
        <w:t xml:space="preserve">-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0,33 мг/л. С результатами осви</w:t>
      </w:r>
      <w:r>
        <w:t>детельствования был согласен, о чем указал собственноручно                  (л.д. 5);</w:t>
      </w:r>
    </w:p>
    <w:p w:rsidR="00A77B3E" w:rsidP="005F5117">
      <w:pPr>
        <w:jc w:val="both"/>
      </w:pPr>
      <w:r>
        <w:t xml:space="preserve">Согласно чеку теста № 474, проведенного при помощи прибора </w:t>
      </w:r>
      <w:r>
        <w:t>Алкотест</w:t>
      </w:r>
      <w:r>
        <w:t xml:space="preserve"> 6810, его показания составляли 0,33 мг/л (л.д. 4).</w:t>
      </w:r>
    </w:p>
    <w:p w:rsidR="00A77B3E" w:rsidP="005F5117">
      <w:pPr>
        <w:jc w:val="both"/>
      </w:pPr>
      <w:r>
        <w:t xml:space="preserve">- протоколом о задержании транспортного средства № </w:t>
      </w:r>
      <w:r>
        <w:t xml:space="preserve">82 ЯЭ № 067620 от дата (л.д. 6). </w:t>
      </w:r>
    </w:p>
    <w:p w:rsidR="00A77B3E" w:rsidP="005F5117">
      <w:pPr>
        <w:jc w:val="both"/>
      </w:pPr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</w:t>
      </w:r>
      <w:r>
        <w:t>были разъяснены его права, предложено про</w:t>
      </w:r>
      <w:r>
        <w:t xml:space="preserve">йти освидетельствование на месте, результат которого был положительным (л.д. 8). </w:t>
      </w:r>
    </w:p>
    <w:p w:rsidR="00A77B3E" w:rsidP="005F5117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t xml:space="preserve">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5F5117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</w:t>
      </w:r>
      <w:r>
        <w:t>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</w:t>
      </w:r>
      <w:r>
        <w:t xml:space="preserve"> выдыхаемого воздуха, либо при наличии наркотических средств или психотропных веществ в организме человека.</w:t>
      </w:r>
    </w:p>
    <w:p w:rsidR="00A77B3E" w:rsidP="005F5117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дата на месте его результаты составили 0,33 мг/л, тем самым установлен факт</w:t>
      </w:r>
      <w:r>
        <w:t xml:space="preserve">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5F511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</w:t>
      </w:r>
      <w:r>
        <w:t xml:space="preserve">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F5117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</w:t>
      </w:r>
      <w:r>
        <w:t xml:space="preserve">иалов, которые бы вызвали сомнение в достоверности доказательств по делу, допущено не было. </w:t>
      </w:r>
    </w:p>
    <w:p w:rsidR="00A77B3E" w:rsidP="005F5117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</w:t>
      </w:r>
      <w:r>
        <w:t xml:space="preserve">ения. </w:t>
      </w:r>
    </w:p>
    <w:p w:rsidR="00A77B3E" w:rsidP="005F5117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 </w:t>
      </w:r>
    </w:p>
    <w:p w:rsidR="00A77B3E" w:rsidP="005F5117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t xml:space="preserve">е административную ответственность.     </w:t>
      </w:r>
    </w:p>
    <w:p w:rsidR="00A77B3E" w:rsidP="005F5117">
      <w:pPr>
        <w:jc w:val="both"/>
      </w:pPr>
      <w:r>
        <w:t xml:space="preserve">Принимая во внимание характер 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 на</w:t>
      </w:r>
      <w:r>
        <w:t xml:space="preserve">казание,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</w:t>
      </w:r>
      <w:r>
        <w:t xml:space="preserve">твами.   </w:t>
      </w:r>
    </w:p>
    <w:p w:rsidR="00A77B3E" w:rsidP="005F5117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5F5117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5F5117">
      <w:pPr>
        <w:jc w:val="both"/>
      </w:pPr>
    </w:p>
    <w:p w:rsidR="00A77B3E" w:rsidP="005F5117">
      <w:pPr>
        <w:jc w:val="both"/>
      </w:pPr>
      <w:r>
        <w:t>П О С Т А Н О В И Л:</w:t>
      </w:r>
    </w:p>
    <w:p w:rsidR="00A77B3E" w:rsidP="005F5117">
      <w:pPr>
        <w:jc w:val="both"/>
      </w:pPr>
      <w:r>
        <w:tab/>
      </w:r>
      <w:r>
        <w:t>фио</w:t>
      </w:r>
      <w:r>
        <w:t xml:space="preserve"> признать виновным в сове</w:t>
      </w:r>
      <w:r>
        <w:t>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</w:t>
      </w:r>
      <w:r>
        <w:t xml:space="preserve">ранспортными средствами на срок 1 (один) год 6 (шесть) месяцев.  </w:t>
      </w:r>
    </w:p>
    <w:p w:rsidR="00A77B3E" w:rsidP="005F5117">
      <w:pPr>
        <w:jc w:val="both"/>
      </w:pPr>
      <w:r>
        <w:t xml:space="preserve">Штраф подлежит уплате по реквизитам: </w:t>
      </w:r>
    </w:p>
    <w:p w:rsidR="00A77B3E" w:rsidP="005F5117">
      <w:pPr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401028106453700</w:t>
      </w:r>
      <w:r>
        <w:t xml:space="preserve">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телефон </w:t>
      </w:r>
      <w:r>
        <w:t>телефон</w:t>
      </w:r>
      <w:r>
        <w:t xml:space="preserve">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5F5117">
      <w:pPr>
        <w:jc w:val="both"/>
      </w:pPr>
      <w:r>
        <w:t>Согласно ст. 32.2 КоАП РФ,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F5117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</w:t>
      </w:r>
      <w:r>
        <w:t xml:space="preserve">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</w:t>
      </w:r>
      <w:r>
        <w:t>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</w:t>
      </w:r>
      <w:r>
        <w:t>ерации.</w:t>
      </w:r>
    </w:p>
    <w:p w:rsidR="00A77B3E" w:rsidP="005F5117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</w:t>
      </w:r>
      <w:r>
        <w:t>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t xml:space="preserve">оверения.   </w:t>
      </w:r>
    </w:p>
    <w:p w:rsidR="00A77B3E" w:rsidP="005F511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</w:t>
      </w:r>
      <w:r>
        <w:t xml:space="preserve">о судью судебного участка № 87 Феодосийского судебного района. </w:t>
      </w:r>
    </w:p>
    <w:p w:rsidR="00A77B3E" w:rsidP="005F5117">
      <w:pPr>
        <w:jc w:val="both"/>
      </w:pPr>
    </w:p>
    <w:p w:rsidR="00A77B3E" w:rsidP="005F511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5F5117">
      <w:pPr>
        <w:jc w:val="both"/>
      </w:pPr>
    </w:p>
    <w:p w:rsidR="00A77B3E" w:rsidP="005F5117">
      <w:pPr>
        <w:jc w:val="both"/>
      </w:pPr>
    </w:p>
    <w:sectPr w:rsidSect="005F5117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0D7"/>
    <w:rsid w:val="005F5117"/>
    <w:rsid w:val="00A77B3E"/>
    <w:rsid w:val="00DA4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