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2      –</w:t>
      </w:r>
    </w:p>
    <w:p w:rsidR="00A77B3E">
      <w:r>
        <w:t xml:space="preserve">                                                                                       </w:t>
        <w:tab/>
        <w:tab/>
        <w:tab/>
        <w:t xml:space="preserve">           Дело № 5-87-111/2020</w:t>
      </w:r>
    </w:p>
    <w:p w:rsidR="00A77B3E">
      <w:r>
        <w:tab/>
        <w:tab/>
        <w:tab/>
        <w:tab/>
        <w:tab/>
        <w:t xml:space="preserve">                                                            УИД 91MS0087-телефон-телефон                                            </w:t>
      </w:r>
    </w:p>
    <w:p w:rsidR="00A77B3E"/>
    <w:p w:rsidR="00A77B3E">
      <w:r>
        <w:t>П О С Т А Н О В Л Е Н И Е</w:t>
      </w:r>
    </w:p>
    <w:p w:rsidR="00A77B3E"/>
    <w:p w:rsidR="00A77B3E">
      <w:r>
        <w:t>13 апреля 2020 года</w:t>
        <w:tab/>
        <w:tab/>
        <w:tab/>
        <w:tab/>
        <w:tab/>
        <w:tab/>
        <w:t xml:space="preserve">                            г. Феодосия </w:t>
      </w:r>
    </w:p>
    <w:p w:rsidR="00A77B3E">
      <w:r>
        <w:t xml:space="preserve"> </w:t>
      </w:r>
    </w:p>
    <w:p w:rsidR="00A77B3E">
      <w:r>
        <w:t xml:space="preserve"> </w:t>
        <w:tab/>
        <w:t>Мировой судья судебного участка № 87 Феодосийского судебного района    (городской округ Феодосия) Республики Крым Ваянова Т.Н.,</w:t>
      </w:r>
    </w:p>
    <w:p w:rsidR="00A77B3E">
      <w:r>
        <w:t xml:space="preserve">рассмотрев в открытом судебном заседании материалы дела об административном правонарушении в отношении Мастерских Владимира Владимировича, паспортные данныеадрес, гражданина Российской Федерации, проживающего по адресу: адрес, ..., адрес, ранее не привлекался к административной ответственности за нарушение законодательства о налогах и сборах,   </w:t>
      </w:r>
    </w:p>
    <w:p w:rsidR="00A77B3E">
      <w:r>
        <w:t xml:space="preserve"> </w:t>
        <w:tab/>
        <w:tab/>
        <w:tab/>
        <w:tab/>
        <w:tab/>
        <w:t xml:space="preserve">    </w:t>
      </w:r>
    </w:p>
    <w:p w:rsidR="00A77B3E">
      <w:r>
        <w:t>УСТАНОВИЛ:</w:t>
      </w:r>
    </w:p>
    <w:p w:rsidR="00A77B3E"/>
    <w:p w:rsidR="00A77B3E">
      <w:r>
        <w:tab/>
        <w:t xml:space="preserve">Мастерских В.В., в срок дата, являясь директором наименование организации, юридический адрес:                                адрес, ... адрес, в нарушение п.5 ст. 93.1 Налогового кодекса Российской Федерации, не обеспечил представление в Межрайонную ИФНС России ... по адрес в установленный законом срок сведения по взаимоотношениям с наименование организации. </w:t>
      </w:r>
    </w:p>
    <w:p w:rsidR="00A77B3E">
      <w:r>
        <w:t xml:space="preserve">До начала рассмотрения дела от Мастерских В.В. поступила телефонограмма о рассмотрении дела об административном правонарушении без его участия. </w:t>
      </w:r>
    </w:p>
    <w:p w:rsidR="00A77B3E">
      <w:r>
        <w:t xml:space="preserve">Изучив  материал об административном правонарушении, исследовав и оценив представленные по делу доказательства, прихожу к выводу о том, что в действиях               Мастерских В.В., имеются признаки административного правонарушения, предусмотренного ч.1 ст.15.6 КоАП Российской Федерации.  </w:t>
      </w:r>
    </w:p>
    <w:p w:rsidR="00A77B3E">
      <w:r>
        <w:t xml:space="preserve">         </w:t>
        <w:tab/>
        <w:t>Виновность Мастерских В.В. в совершении административного правонарушения, предусмотренного ч.1 ст. 15.6 КоАП РФ, подтверждается совокупностью доказательств, имеющихся в материалах дела: протоколом об административном правонарушении от дата (л.д. 3-4); требованием о предоставлении документов (информации) № ... от дата (л.д.5,6); поручением об истребовании документов (информации) № ... от дата (л.д.7); квитанцией о приеме требования (л.д.8), выпиской из Единого государственного реестра юридических лиц в отношении наименование организации, с указанием директора Мастерских В.В. (л.д. 13-14).</w:t>
      </w:r>
    </w:p>
    <w:p w:rsidR="00A77B3E">
      <w:r>
        <w:t xml:space="preserve">Согласно п.5 ст. 93.1 Налогового кодекса Российской Федерации, лицо, получившее требование о представлении документов (информации) в соответствии с п.1 ст.93.1 НК РФ, исполняет его в течение пяти дней со дня получения данного требования или в тот же срок сообщает, что не располагает истребуемыми документами (информацией). Если истребуемые документы (информация) не могут быть представлены в указанный срок, налоговый орган по ходатайству лица, у которого истребованы документы, вправе продлить срок представления этих документов (информации). Истребуемые документы представляются с учетом положений, предусмотренных п.5 ст. 93.1 Налогового Кодекса Российской Федерации.     </w:t>
      </w:r>
    </w:p>
    <w:p w:rsidR="00A77B3E">
      <w:r>
        <w:t xml:space="preserve">В адрес наименование организации было выслано Требование о предоставлении документов (информации) от дата по взаимоотношениям с наименование организации. Указанное Требование направлено в электронной форме по телекоммуникационным каналам связи через оператора электронного документооборота, которое было получено наименование организации дата, о чем свидетельствует квитанция о приеме.    </w:t>
      </w:r>
    </w:p>
    <w:p w:rsidR="00A77B3E">
      <w:r>
        <w:t xml:space="preserve">Таким образом, срок исполнения Требования от дата № ... дата. </w:t>
      </w:r>
    </w:p>
    <w:p w:rsidR="00A77B3E">
      <w:r>
        <w:t xml:space="preserve">Документы на Требование от дата № ... не были предоставлены в Межрайонную ИФНС России ... по адрес.  </w:t>
      </w:r>
    </w:p>
    <w:p w:rsidR="00A77B3E">
      <w:r>
        <w:t>При таких обстоятельствах в действиях Мастерских В.В. имеется состав правонарушения, предусмотренного ч.1 ст.15.6 КоАП РФ, а именно, - непредставление в установленный законодательством о налогах и сборах срок в налоговые органы документов, необходимых для осуществления налогового контроля.</w:t>
      </w:r>
    </w:p>
    <w:p w:rsidR="00A77B3E">
      <w:r>
        <w:t xml:space="preserve">        </w:t>
        <w:tab/>
        <w:t>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ab/>
        <w:t xml:space="preserve">Обстоятельством, смягчающим административную ответственность, суд признает совершение правонарушения впервые. </w:t>
      </w:r>
    </w:p>
    <w:p w:rsidR="00A77B3E">
      <w:r>
        <w:tab/>
        <w:t xml:space="preserve">Обстоятельств, отягчающих административную ответственность, судом не установлено.   </w:t>
      </w:r>
    </w:p>
    <w:p w:rsidR="00A77B3E">
      <w:r>
        <w:tab/>
        <w:t xml:space="preserve">В силу ст.3.4 КоАП РФ в их нормативном единстве со ст. 4.1.1 КоАП РФ, если назначение административного наказания в виде предупреждения не предусмотрено соответствующей статьей раздела ІІ КоАП РФ или закона субъекта Российской Федерации об административных правонарушениях, административное наказание в виде административного штрафа может быть заменено на предупреждение лицам, являющимся субъектами малого и среднего предпринимательства,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при отсутствии причинения вреда или возникновения угрозы причинения вреда жизни или здоровью людей, объекта животного или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    </w:t>
      </w:r>
    </w:p>
    <w:p w:rsidR="00A77B3E">
      <w:r>
        <w:tab/>
        <w:t xml:space="preserve">По данным Единого реестра субъектов малого и среднего предпринимательства, размещенного на официальном сайте ФНС России, вид деятельности наименование организации относится к микропредприятию. Сведениями о том, что должностное лицо Мастерских В.В. является подвергнутым административному наказанию за административное правонарушение, выявленное в ходе осуществления государственного контроля (надзора), муниципального контроля, суд не располагает.   </w:t>
      </w:r>
    </w:p>
    <w:p w:rsidR="00A77B3E">
      <w:r>
        <w:tab/>
        <w:t xml:space="preserve">При таких обстоятельствах, суд считает необходимым заменить должностному лицу Мастерских В.В. наказание в виде административного штрафа на предупреждение.   </w:t>
      </w:r>
    </w:p>
    <w:p w:rsidR="00A77B3E">
      <w:r>
        <w:t xml:space="preserve">          </w:t>
        <w:tab/>
        <w:t xml:space="preserve">Руководствуясь ст.ст. 3.4, 4.4.1, 29.9, 29.10 КоАП РФ, мировой судья, -  </w:t>
        <w:tab/>
        <w:t xml:space="preserve">                                                                                                 </w:t>
      </w:r>
    </w:p>
    <w:p w:rsidR="00A77B3E"/>
    <w:p w:rsidR="00A77B3E">
      <w:r>
        <w:t>ПОСТАНОВИЛ:</w:t>
      </w:r>
    </w:p>
    <w:p w:rsidR="00A77B3E"/>
    <w:p w:rsidR="00A77B3E">
      <w:r>
        <w:t xml:space="preserve"> </w:t>
        <w:tab/>
        <w:t xml:space="preserve">Мастерских Владимира Владимировича, признать виновным в совершении административного правонарушения, предусмотренного ч.1 ст. 15.6 Кодекса Российской Федерации об административных правонарушениях, и назначить ему административное наказание в виде предупреждения.  </w:t>
      </w:r>
    </w:p>
    <w:p w:rsidR="00A77B3E">
      <w:r>
        <w:t xml:space="preserve">          Постановление может быть обжаловано в течение 10 суток со дня  получения копии постановления в Феодосийский городской суд Республики Крым через судебный участок № 87 Феодосийского судебного района Республики Крым. </w:t>
      </w:r>
    </w:p>
    <w:p w:rsidR="00A77B3E"/>
    <w:p w:rsidR="00A77B3E">
      <w:r>
        <w:t>Мировой судья</w:t>
        <w:tab/>
        <w:tab/>
        <w:tab/>
        <w:tab/>
        <w:tab/>
        <w:tab/>
        <w:tab/>
        <w:tab/>
        <w:t xml:space="preserve">Т.Н. Ваянова  </w:t>
      </w:r>
    </w:p>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