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3E1A">
      <w:pPr>
        <w:jc w:val="both"/>
      </w:pPr>
      <w:r>
        <w:t>Дело № 5-87-120/2021</w:t>
      </w:r>
    </w:p>
    <w:p w:rsidR="00A77B3E" w:rsidP="00623E1A">
      <w:pPr>
        <w:jc w:val="both"/>
      </w:pPr>
      <w:r>
        <w:t xml:space="preserve">УИД 91MS0087-01-2020-000440-98                                            </w:t>
      </w:r>
    </w:p>
    <w:p w:rsidR="00A77B3E" w:rsidP="00623E1A">
      <w:pPr>
        <w:jc w:val="both"/>
      </w:pPr>
    </w:p>
    <w:p w:rsidR="00A77B3E" w:rsidP="00623E1A">
      <w:pPr>
        <w:jc w:val="both"/>
      </w:pPr>
      <w:r>
        <w:t>П О С Т А Н О В Л Е Н И Е</w:t>
      </w:r>
    </w:p>
    <w:p w:rsidR="00A77B3E" w:rsidP="00623E1A">
      <w:pPr>
        <w:jc w:val="both"/>
      </w:pPr>
    </w:p>
    <w:p w:rsidR="00A77B3E" w:rsidP="00623E1A">
      <w:pPr>
        <w:jc w:val="both"/>
      </w:pPr>
      <w:r>
        <w:t>07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г. Феодосия </w:t>
      </w:r>
    </w:p>
    <w:p w:rsidR="00A77B3E" w:rsidP="00623E1A">
      <w:pPr>
        <w:jc w:val="both"/>
      </w:pPr>
      <w:r>
        <w:t xml:space="preserve"> </w:t>
      </w:r>
    </w:p>
    <w:p w:rsidR="00A77B3E" w:rsidP="00623E1A">
      <w:pPr>
        <w:jc w:val="both"/>
      </w:pPr>
      <w:r>
        <w:t xml:space="preserve"> </w:t>
      </w:r>
      <w:r>
        <w:tab/>
        <w:t>Мировой судья суде</w:t>
      </w:r>
      <w:r>
        <w:t xml:space="preserve">бного участка № 87 Феодосийского судебного района    (городской округ Феодосия) Республики Крым Ваянова Т.Н., </w:t>
      </w:r>
    </w:p>
    <w:p w:rsidR="00A77B3E" w:rsidP="00623E1A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 15.6 КоАП РФ, в</w:t>
      </w:r>
      <w:r>
        <w:t xml:space="preserve">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               адрес, проживающей по адресу: адрес, адрес, согласно протоколу об административном правонарушении </w:t>
      </w:r>
      <w:r>
        <w:t>фио</w:t>
      </w:r>
      <w:r>
        <w:t xml:space="preserve"> ранее подвергалась административном</w:t>
      </w:r>
      <w:r>
        <w:t xml:space="preserve">у взысканию за нарушение законодательства о налогах и сборах,     </w:t>
      </w:r>
    </w:p>
    <w:p w:rsidR="00A77B3E" w:rsidP="00623E1A">
      <w:pPr>
        <w:jc w:val="both"/>
      </w:pPr>
    </w:p>
    <w:p w:rsidR="00A77B3E" w:rsidP="00623E1A">
      <w:pPr>
        <w:jc w:val="both"/>
      </w:pPr>
      <w:r>
        <w:t>УСТАНОВИЛ:</w:t>
      </w:r>
    </w:p>
    <w:p w:rsidR="00A77B3E" w:rsidP="00623E1A">
      <w:pPr>
        <w:jc w:val="both"/>
      </w:pPr>
    </w:p>
    <w:p w:rsidR="00A77B3E" w:rsidP="00623E1A">
      <w:pPr>
        <w:jc w:val="both"/>
      </w:pPr>
      <w:r>
        <w:tab/>
      </w:r>
      <w:r>
        <w:t>фио</w:t>
      </w:r>
      <w:r>
        <w:t>, в срок не позднее дата, являясь директором наименование организации, юридический адрес:                      адрес, г. Феодосия, Республика Крым, в нарушение п.3 ст. 88 Н</w:t>
      </w:r>
      <w:r>
        <w:t xml:space="preserve">алогового кодекса Российской Федерации, не предоставила в Межрайонную ИФНС России № 4 сведения по уточненной налоговой декларации по налогу на прибыль организации за 6 месяцев дата, после проведения камеральной налоговой проверки. </w:t>
      </w:r>
    </w:p>
    <w:p w:rsidR="00A77B3E" w:rsidP="00623E1A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была уведомлена путем направления                        дата судебных повесток по месту проживания, регистрации и нахождения юридического лица. Согласно отчетам об отслежи</w:t>
      </w:r>
      <w:r>
        <w:t xml:space="preserve">вании отправления, судебные повестки возвращены в адрес суда за истечением срока хранения.  </w:t>
      </w:r>
    </w:p>
    <w:p w:rsidR="00A77B3E" w:rsidP="00623E1A">
      <w:pPr>
        <w:jc w:val="both"/>
      </w:pPr>
      <w:r>
        <w:t xml:space="preserve">Лицо, в отношении которого ведется производство по делу, считается извещенным о времени и месте судебного заседания и в случае возвращения почтового отправления с </w:t>
      </w:r>
      <w:r>
        <w:t xml:space="preserve">отметкой об истечении срока хранения.   </w:t>
      </w:r>
    </w:p>
    <w:p w:rsidR="00A77B3E" w:rsidP="00623E1A">
      <w:pPr>
        <w:jc w:val="both"/>
      </w:pPr>
      <w:r>
        <w:t xml:space="preserve">Вышеуказанные обстоятельства, свидетельствуют об извещении                  </w:t>
      </w:r>
      <w:r>
        <w:t>фио</w:t>
      </w:r>
      <w:r>
        <w:t xml:space="preserve"> о времени и месте судебного заседания.</w:t>
      </w:r>
    </w:p>
    <w:p w:rsidR="00A77B3E" w:rsidP="00623E1A">
      <w:pPr>
        <w:jc w:val="both"/>
      </w:pPr>
      <w:r>
        <w:t>Согласно ч.2 ст. 25.1 КоАП РФ, в отсутствии лица, в отношении которого ведется производство по д</w:t>
      </w:r>
      <w:r>
        <w:t xml:space="preserve">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623E1A">
      <w:pPr>
        <w:jc w:val="both"/>
      </w:pPr>
      <w:r>
        <w:t xml:space="preserve"> Учитывая данные о надлежащем</w:t>
      </w:r>
      <w:r>
        <w:t xml:space="preserve"> извещении </w:t>
      </w:r>
      <w:r>
        <w:t>фио</w:t>
      </w:r>
      <w:r>
        <w:t xml:space="preserve">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623E1A">
      <w:pPr>
        <w:jc w:val="both"/>
      </w:pPr>
      <w:r>
        <w:t>Изучив  мате</w:t>
      </w:r>
      <w:r>
        <w:t xml:space="preserve">риал об административном правонарушении, исследовав и оценив представленные по делу доказательства,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</w:t>
      </w:r>
      <w:r>
        <w:t xml:space="preserve">ции.  </w:t>
      </w:r>
    </w:p>
    <w:p w:rsidR="00A77B3E" w:rsidP="00623E1A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 </w:t>
      </w:r>
      <w:r>
        <w:t xml:space="preserve">    дата (л.д. 3-4); требованием о предоставлении пояснений № 6316 от                        дата (л.д.14); квитанцией о приеме документа в электронном виде                            дата (л.д.16), выпиской из Единого государственного реестра юридических </w:t>
      </w:r>
      <w:r>
        <w:t xml:space="preserve">лиц в отношении наименование организации, с указанием генерального директора                     </w:t>
      </w:r>
      <w:r>
        <w:t>фио</w:t>
      </w:r>
      <w:r>
        <w:t xml:space="preserve"> (л.д. 8-13). </w:t>
      </w:r>
    </w:p>
    <w:p w:rsidR="00A77B3E" w:rsidP="00623E1A">
      <w:pPr>
        <w:jc w:val="both"/>
      </w:pPr>
      <w:r>
        <w:tab/>
        <w:t>Согласно п.3 ст. 88 Налогового кодекса Российской Федерации, если камеральной налоговой проверкой выявлены ошибки в налоговой декларации (ра</w:t>
      </w:r>
      <w:r>
        <w:t xml:space="preserve">счете) и (или) противоречия между </w:t>
      </w:r>
      <w:r>
        <w:t xml:space="preserve">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содержащимися в документах, имеющихся у налогового органа, и полученным им в ходе </w:t>
      </w:r>
      <w:r>
        <w:t xml:space="preserve">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  </w:t>
      </w:r>
    </w:p>
    <w:p w:rsidR="00A77B3E" w:rsidP="00623E1A">
      <w:pPr>
        <w:jc w:val="both"/>
      </w:pPr>
      <w:r>
        <w:t>Срок предоставления ответа на требование № 6316 от дата, поступивш</w:t>
      </w:r>
      <w:r>
        <w:t xml:space="preserve">ее в электронном виде в наименование организации дата ода, не позднее                                      дата. Ответ на требование налоговой инспекции наименование организации не представлен. </w:t>
      </w:r>
    </w:p>
    <w:p w:rsidR="00A77B3E" w:rsidP="00623E1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</w:t>
      </w:r>
      <w:r>
        <w:t>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623E1A">
      <w:pPr>
        <w:jc w:val="both"/>
      </w:pPr>
      <w:r>
        <w:t xml:space="preserve">        </w:t>
      </w:r>
      <w:r>
        <w:tab/>
        <w:t>Согласно ч.2 ст. 4.1 КоАП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23E1A">
      <w:pPr>
        <w:jc w:val="both"/>
      </w:pPr>
      <w:r>
        <w:t xml:space="preserve">          Принимая </w:t>
      </w:r>
      <w:r>
        <w:t xml:space="preserve">во внимание характер совершенного административного правонарушения, данные о личности  </w:t>
      </w:r>
      <w:r>
        <w:t>фио</w:t>
      </w:r>
      <w:r>
        <w:t>, которая ранее привлекалась к административной ответственности за нарушение законодательства о налогах и сборах, отсутствие обстоятельств, отягчающих и смягчающих ад</w:t>
      </w:r>
      <w:r>
        <w:t xml:space="preserve">министративное наказание, прихожу к выводу о назначении наказания в пределах санкции ч.1 ст. 15.6 КоАП Российской Федерации.  </w:t>
      </w:r>
    </w:p>
    <w:p w:rsidR="00A77B3E" w:rsidP="00623E1A">
      <w:pPr>
        <w:jc w:val="both"/>
      </w:pPr>
      <w:r>
        <w:t xml:space="preserve">         </w:t>
      </w:r>
      <w:r>
        <w:tab/>
        <w:t xml:space="preserve">Руководствуясь ст.ст. 29.9, 29.10 КоАП Российской Федерации, мировой судья, -  </w:t>
      </w:r>
    </w:p>
    <w:p w:rsidR="00A77B3E" w:rsidP="00623E1A">
      <w:pPr>
        <w:jc w:val="both"/>
      </w:pPr>
      <w:r>
        <w:tab/>
        <w:t xml:space="preserve">                                      </w:t>
      </w:r>
      <w:r>
        <w:t xml:space="preserve">    </w:t>
      </w:r>
    </w:p>
    <w:p w:rsidR="00A77B3E" w:rsidP="00623E1A">
      <w:pPr>
        <w:jc w:val="both"/>
      </w:pPr>
      <w:r>
        <w:t>ПОСТАНОВИЛ:</w:t>
      </w:r>
    </w:p>
    <w:p w:rsidR="00A77B3E" w:rsidP="00623E1A">
      <w:pPr>
        <w:jc w:val="both"/>
      </w:pPr>
    </w:p>
    <w:p w:rsidR="00A77B3E" w:rsidP="00623E1A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 w:rsidP="00623E1A">
      <w:pPr>
        <w:jc w:val="both"/>
      </w:pPr>
      <w:r>
        <w:t xml:space="preserve">             Шт</w:t>
      </w:r>
      <w:r>
        <w:t xml:space="preserve">раф подлежит уплате по реквизитам: </w:t>
      </w:r>
    </w:p>
    <w:p w:rsidR="00A77B3E" w:rsidP="00623E1A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</w:t>
      </w:r>
      <w:r>
        <w:t xml:space="preserve">10645370000035, Казначейский счет 03100643000000017500, лицевой счет телефон в УФК по Республике Крым, Код Сводного реестра телефон, ОГРН 1149102019164, ОКТМО телефон, УИН – 0,                 КБК телефон </w:t>
      </w:r>
      <w:r>
        <w:t>телефон</w:t>
      </w:r>
      <w:r>
        <w:t xml:space="preserve">.   </w:t>
      </w:r>
    </w:p>
    <w:p w:rsidR="00A77B3E" w:rsidP="00623E1A">
      <w:pPr>
        <w:jc w:val="both"/>
      </w:pPr>
      <w:r>
        <w:t xml:space="preserve">          </w:t>
      </w:r>
      <w:r>
        <w:tab/>
        <w:t>Согласно ст. 32.2 КоАП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23E1A">
      <w:pPr>
        <w:jc w:val="both"/>
      </w:pPr>
      <w:r>
        <w:t xml:space="preserve">           Разъяснить </w:t>
      </w:r>
      <w:r>
        <w:t>фио</w:t>
      </w:r>
      <w:r>
        <w:t>, что документ, под</w:t>
      </w:r>
      <w:r>
        <w:t>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</w:t>
      </w:r>
      <w:r>
        <w:t>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</w:t>
      </w:r>
      <w:r>
        <w:t xml:space="preserve"> к административной ответственности в соответствии с ч. 1 ст. 20.25 КоАП Российской Федерации.</w:t>
      </w:r>
    </w:p>
    <w:p w:rsidR="00A77B3E" w:rsidP="00623E1A">
      <w:pPr>
        <w:jc w:val="both"/>
      </w:pPr>
      <w:r>
        <w:t xml:space="preserve">           Постановление может быть обжаловано в течение 10 суток со дня получения копии постановления в Феодосийский городской суд Республики Крым через мировог</w:t>
      </w:r>
      <w:r>
        <w:t xml:space="preserve">о судью. </w:t>
      </w:r>
    </w:p>
    <w:p w:rsidR="00A77B3E" w:rsidP="00623E1A">
      <w:pPr>
        <w:jc w:val="both"/>
      </w:pPr>
      <w:r>
        <w:t xml:space="preserve">              </w:t>
      </w:r>
    </w:p>
    <w:p w:rsidR="00A77B3E" w:rsidP="00623E1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</w:t>
      </w:r>
      <w:r>
        <w:tab/>
        <w:t>Т.Н. Ваянова</w:t>
      </w:r>
    </w:p>
    <w:p w:rsidR="00A77B3E" w:rsidP="00623E1A">
      <w:pPr>
        <w:jc w:val="both"/>
      </w:pPr>
    </w:p>
    <w:p w:rsidR="00A77B3E" w:rsidP="00623E1A">
      <w:pPr>
        <w:jc w:val="both"/>
      </w:pPr>
    </w:p>
    <w:p w:rsidR="00A77B3E" w:rsidP="00623E1A">
      <w:pPr>
        <w:jc w:val="both"/>
      </w:pPr>
    </w:p>
    <w:sectPr w:rsidSect="00623E1A">
      <w:pgSz w:w="12240" w:h="15840"/>
      <w:pgMar w:top="709" w:right="758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AF9"/>
    <w:rsid w:val="00623E1A"/>
    <w:rsid w:val="00A77B3E"/>
    <w:rsid w:val="00BD3A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