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11285">
      <w:pPr>
        <w:jc w:val="both"/>
      </w:pPr>
      <w:r>
        <w:t>Дело № 5-87-122/2021</w:t>
      </w:r>
    </w:p>
    <w:p w:rsidR="00A77B3E" w:rsidP="00611285">
      <w:pPr>
        <w:jc w:val="both"/>
      </w:pPr>
      <w:r>
        <w:t xml:space="preserve">УИД 91MS0087-01-2021-000508-88                                             </w:t>
      </w:r>
    </w:p>
    <w:p w:rsidR="00A77B3E" w:rsidP="00611285">
      <w:pPr>
        <w:jc w:val="both"/>
      </w:pPr>
    </w:p>
    <w:p w:rsidR="00A77B3E" w:rsidP="00611285">
      <w:pPr>
        <w:jc w:val="both"/>
      </w:pPr>
      <w:r>
        <w:t>П О С Т А Н О В Л Е Н И Е</w:t>
      </w:r>
    </w:p>
    <w:p w:rsidR="00A77B3E" w:rsidP="00611285">
      <w:pPr>
        <w:jc w:val="both"/>
      </w:pPr>
    </w:p>
    <w:p w:rsidR="00A77B3E" w:rsidP="00611285">
      <w:pPr>
        <w:jc w:val="both"/>
      </w:pPr>
      <w:r>
        <w:t>07 апреля 2021 года</w:t>
      </w:r>
      <w:r>
        <w:tab/>
        <w:t xml:space="preserve">                       </w:t>
      </w:r>
      <w:r>
        <w:tab/>
      </w:r>
      <w:r>
        <w:tab/>
        <w:t xml:space="preserve">                    </w:t>
      </w:r>
      <w:r>
        <w:t xml:space="preserve">        </w:t>
      </w:r>
      <w:r>
        <w:tab/>
      </w:r>
      <w:r>
        <w:tab/>
      </w:r>
      <w:r>
        <w:tab/>
        <w:t xml:space="preserve">   г. Феодосия </w:t>
      </w:r>
    </w:p>
    <w:p w:rsidR="00A77B3E" w:rsidP="00611285">
      <w:pPr>
        <w:jc w:val="both"/>
      </w:pPr>
      <w:r>
        <w:t xml:space="preserve"> </w:t>
      </w:r>
    </w:p>
    <w:p w:rsidR="00A77B3E" w:rsidP="00611285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11285">
      <w:pPr>
        <w:jc w:val="both"/>
      </w:pPr>
      <w:r>
        <w:t>рассмотрев в открытом судебном заседании в г. Феодосии материалы дела об административном правонару</w:t>
      </w:r>
      <w:r>
        <w:t xml:space="preserve">шении, предусмотренном ст. 15.5  КоАП РФ, в отношении </w:t>
      </w:r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проживающего по адресу: адрес, адрес, г. Феодосия, Республика Крым, ранее привлекался к административной ответственности за нарушение законо</w:t>
      </w:r>
      <w:r>
        <w:t xml:space="preserve">дательства о налогах и сборах, </w:t>
      </w:r>
    </w:p>
    <w:p w:rsidR="00A77B3E" w:rsidP="00611285">
      <w:pPr>
        <w:jc w:val="both"/>
      </w:pPr>
    </w:p>
    <w:p w:rsidR="00A77B3E" w:rsidP="0061128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11285">
      <w:pPr>
        <w:jc w:val="both"/>
      </w:pPr>
    </w:p>
    <w:p w:rsidR="00A77B3E" w:rsidP="00611285">
      <w:pPr>
        <w:jc w:val="both"/>
      </w:pPr>
      <w:r>
        <w:tab/>
      </w:r>
      <w:r>
        <w:t>фио</w:t>
      </w:r>
      <w:r>
        <w:t xml:space="preserve">, в срок дата, являясь председателем регионального штаба Регионального отделения Всероссийского наименование организации в Республике Крым, юридический адрес: адрес, адрес,                         </w:t>
      </w:r>
      <w:r>
        <w:t xml:space="preserve">  г. Феодосия, Республика Крым, в нарушение п.7 ст.431 Налогового кодекса Российской Федерации, не обеспечил своевременное представление в МИФНС № 4 по Республике Крым в установленный законом срок расчет по страховым взносам за 3 месяца дата, фактически пр</w:t>
      </w:r>
      <w:r>
        <w:t>едставлены дата, то есть с пропуском установленного Законом срока.</w:t>
      </w:r>
    </w:p>
    <w:p w:rsidR="00A77B3E" w:rsidP="00611285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об административном правонарушении был уведомлена путем направления                        дата судебных повесток по </w:t>
      </w:r>
      <w:r>
        <w:t xml:space="preserve">месту проживания (нахождения юридического лица). Согласно отчету об отслеживании отправления, судебная повестка возвращена в адрес суда за истечением срока хранения.  </w:t>
      </w:r>
    </w:p>
    <w:p w:rsidR="00A77B3E" w:rsidP="00611285">
      <w:pPr>
        <w:jc w:val="both"/>
      </w:pPr>
      <w:r>
        <w:t xml:space="preserve">Лицо, в отношении которого ведется производство по делу, считается извещенным о времени </w:t>
      </w:r>
      <w:r>
        <w:t xml:space="preserve">и месте судебного заседания и в случае возвращения почтового отправления с отметкой об истечении срока хранения.   </w:t>
      </w:r>
    </w:p>
    <w:p w:rsidR="00A77B3E" w:rsidP="00611285">
      <w:pPr>
        <w:jc w:val="both"/>
      </w:pPr>
      <w:r>
        <w:t xml:space="preserve">Вышеуказанные обстоятельства, свидетельствуют об извещении                  </w:t>
      </w:r>
      <w:r>
        <w:t>фио</w:t>
      </w:r>
      <w:r>
        <w:t xml:space="preserve"> о времени и месте судебного заседания.</w:t>
      </w:r>
    </w:p>
    <w:p w:rsidR="00A77B3E" w:rsidP="00611285">
      <w:pPr>
        <w:jc w:val="both"/>
      </w:pPr>
      <w:r>
        <w:t>Согласно ч.2 ст. 25.1</w:t>
      </w:r>
      <w:r>
        <w:t xml:space="preserve">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</w:t>
      </w:r>
      <w:r>
        <w:t xml:space="preserve"> ходатайство об отложении рассмотрения дела. </w:t>
      </w:r>
    </w:p>
    <w:p w:rsidR="00A77B3E" w:rsidP="00611285">
      <w:pPr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</w:t>
      </w:r>
      <w:r>
        <w:t xml:space="preserve">ду о возможности  рассмотрения дела в отсутствие </w:t>
      </w:r>
      <w:r>
        <w:t>фио</w:t>
      </w:r>
    </w:p>
    <w:p w:rsidR="00A77B3E" w:rsidP="00611285">
      <w:pPr>
        <w:jc w:val="both"/>
      </w:pPr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</w:t>
      </w:r>
      <w:r>
        <w:t xml:space="preserve">ого правонарушения, предусмотренного ст.15.5 КоАП Российской Федерации. </w:t>
      </w:r>
    </w:p>
    <w:p w:rsidR="00A77B3E" w:rsidP="00611285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подтверждается совокупностью доказательств, имеющихся в материалах дела: п</w:t>
      </w:r>
      <w:r>
        <w:t xml:space="preserve">ротоколом об административном правонарушении от            дата, согласно которому установлено нарушение срока представления в налоговый орган по </w:t>
      </w:r>
      <w:r>
        <w:t>месту регистрации юридического лица, расчета по страховым взносам за 3 месяца дата (л.д. 3-4), выпиской из Еди</w:t>
      </w:r>
      <w:r>
        <w:t xml:space="preserve">ного государственного реестра юридических лиц в отношении Регионального отделения Всероссийского наименование организации в Республике Крым, с указанием председателя регионального штаба </w:t>
      </w:r>
      <w:r>
        <w:t>фио</w:t>
      </w:r>
      <w:r>
        <w:t xml:space="preserve"> (л.д. 7), квитанцией о приеме налоговой декларации (расчета) в эле</w:t>
      </w:r>
      <w:r>
        <w:t xml:space="preserve">ктронном виде дата (л.д.8); подтверждением даты отправки                                дата (л.д.9).  </w:t>
      </w:r>
    </w:p>
    <w:p w:rsidR="00A77B3E" w:rsidP="00611285">
      <w:pPr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установленном порядке в налоговый орган по мес</w:t>
      </w:r>
      <w:r>
        <w:t xml:space="preserve">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611285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</w:t>
      </w:r>
      <w:r>
        <w:t>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</w:t>
      </w:r>
      <w:r>
        <w:t xml:space="preserve">а, производящего выплаты и иные вознаграждения физическим лицам.  </w:t>
      </w:r>
    </w:p>
    <w:p w:rsidR="00A77B3E" w:rsidP="00611285">
      <w:pPr>
        <w:jc w:val="both"/>
      </w:pPr>
      <w:r>
        <w:t xml:space="preserve">Срок предоставления расчета по страховым взносам за 3 месяца дата –                    дата.      </w:t>
      </w:r>
    </w:p>
    <w:p w:rsidR="00A77B3E" w:rsidP="00611285">
      <w:pPr>
        <w:jc w:val="both"/>
      </w:pPr>
      <w:r>
        <w:t>Расчеты по страховым взносам за 3 месяца дата предоставлены Региональным отделением Всерос</w:t>
      </w:r>
      <w:r>
        <w:t xml:space="preserve">сийского наименование организации в Республике Крым – дата. </w:t>
      </w:r>
    </w:p>
    <w:p w:rsidR="00A77B3E" w:rsidP="00611285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</w:t>
      </w:r>
      <w:r>
        <w:t>вления расчета по страховым взносам в налоговый орган по месту учета.</w:t>
      </w:r>
    </w:p>
    <w:p w:rsidR="00A77B3E" w:rsidP="00611285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t>венное положение, обстоятельства, смягчающие и отягчающие административную ответственность.</w:t>
      </w:r>
    </w:p>
    <w:p w:rsidR="00A77B3E" w:rsidP="00611285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 </w:t>
      </w:r>
      <w:r>
        <w:t>фио</w:t>
      </w:r>
      <w:r>
        <w:t>, отсутствие обстоятельств, смягчающих и отягчающих администрати</w:t>
      </w:r>
      <w:r>
        <w:t xml:space="preserve">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предупреждения. </w:t>
      </w:r>
    </w:p>
    <w:p w:rsidR="00A77B3E" w:rsidP="00611285">
      <w:pPr>
        <w:jc w:val="both"/>
      </w:pPr>
      <w:r>
        <w:t xml:space="preserve">             На основании изложенного, руководствуясь ст.ст. 29.9, 29.10 КоАП Российской Федерации, мировой судья, - </w:t>
      </w:r>
    </w:p>
    <w:p w:rsidR="00A77B3E" w:rsidP="00611285">
      <w:pPr>
        <w:jc w:val="both"/>
      </w:pPr>
      <w:r>
        <w:tab/>
      </w:r>
      <w:r>
        <w:t xml:space="preserve">                                             </w:t>
      </w:r>
    </w:p>
    <w:p w:rsidR="00A77B3E" w:rsidP="00611285">
      <w:pPr>
        <w:jc w:val="both"/>
      </w:pPr>
      <w:r>
        <w:t>ПОСТАНОВИЛ:</w:t>
      </w:r>
    </w:p>
    <w:p w:rsidR="00A77B3E" w:rsidP="00611285">
      <w:pPr>
        <w:jc w:val="both"/>
      </w:pPr>
    </w:p>
    <w:p w:rsidR="00A77B3E" w:rsidP="00611285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</w:t>
      </w:r>
      <w:r>
        <w:t xml:space="preserve">ние в виде предупреждения.  </w:t>
      </w:r>
    </w:p>
    <w:p w:rsidR="00A77B3E" w:rsidP="00611285">
      <w:pPr>
        <w:jc w:val="both"/>
      </w:pPr>
      <w:r>
        <w:t xml:space="preserve">       </w:t>
      </w:r>
      <w:r>
        <w:tab/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</w:t>
      </w:r>
      <w:r>
        <w:t xml:space="preserve"> Крым. </w:t>
      </w:r>
    </w:p>
    <w:p w:rsidR="00A77B3E" w:rsidP="00611285">
      <w:pPr>
        <w:jc w:val="both"/>
      </w:pPr>
    </w:p>
    <w:p w:rsidR="00A77B3E" w:rsidP="00611285">
      <w:pPr>
        <w:jc w:val="both"/>
      </w:pPr>
      <w:r>
        <w:t xml:space="preserve"> 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  <w:t xml:space="preserve">              </w:t>
      </w:r>
      <w:r>
        <w:tab/>
      </w:r>
      <w:r>
        <w:tab/>
        <w:t xml:space="preserve"> Т.Н. Ваянова</w:t>
      </w:r>
    </w:p>
    <w:p w:rsidR="00A77B3E" w:rsidP="00611285">
      <w:pPr>
        <w:jc w:val="both"/>
      </w:pPr>
    </w:p>
    <w:p w:rsidR="00A77B3E" w:rsidP="00611285">
      <w:pPr>
        <w:jc w:val="both"/>
      </w:pPr>
    </w:p>
    <w:sectPr w:rsidSect="00611285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6E2"/>
    <w:rsid w:val="00611285"/>
    <w:rsid w:val="00A77B3E"/>
    <w:rsid w:val="00DB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