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</w:t>
        <w:tab/>
        <w:t xml:space="preserve">     Дело № 5-87-123/2020 </w:t>
      </w:r>
    </w:p>
    <w:p w:rsidR="00A77B3E">
      <w:r>
        <w:t xml:space="preserve">                                                                                                               УИД ...-телефон-телефон                                             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>20 мая 2020 года</w:t>
        <w:tab/>
        <w:tab/>
        <w:tab/>
        <w:tab/>
        <w:tab/>
        <w:t xml:space="preserve">                               </w:t>
        <w:tab/>
        <w:tab/>
        <w:t xml:space="preserve">г. Феодосия </w:t>
      </w:r>
    </w:p>
    <w:p w:rsidR="00A77B3E"/>
    <w:p w:rsidR="00A77B3E">
      <w:r>
        <w:t xml:space="preserve"> </w:t>
        <w:tab/>
        <w:t xml:space="preserve">  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директора ООО "Золотые Пески" – фио,  </w:t>
      </w:r>
    </w:p>
    <w:p w:rsidR="00A77B3E">
      <w:r>
        <w:t xml:space="preserve">рассмотрев в открытом судебном заседании дело об административном правонарушении, в отношении юридического лица Общество с Ограниченной Ответственностью "Золотые Пески", юридический адрес Общества:                                     адрес, ..., адрес, ИНН/КПП телефон / телефон, о привлечении к административной ответственности за правонарушение, предусмотренное ч.3 ст. 6.16 КоАП 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>дата в ходе проведения оперативно-розыскного мероприятия  "Обследование помещений, зданий, сооружений, участков местности и транспортных средств" Общества с ограниченной отнесенностью "Золотые Пески", было выявлено нарушение п.п. 1, 2, 5 Правил ведения специальных журналов регистрации операций, связанных с оборотом прекурсоров наркотических средств и психотропных веществ, чем совершено административное правонарушение, ответственность за которое предусмотрена ч. 3 ст. 6.16 КоАП Российской Федерации.</w:t>
      </w:r>
    </w:p>
    <w:p w:rsidR="00A77B3E">
      <w:r>
        <w:t xml:space="preserve">В судебном заседании директор фио пояснил, что дата в ходе поведения оперативно – розыскного мероприятия на предприятии, где он с                       дата приступил к исполнению обязанностей директора ООО "Золотые Пески", сотрудниками полиции выявлены нарушения в части отсутствия Журнала регистрации операций связанных с оборотом прекурсоров наркотических средств. Ввиду того, что соляная кислота приобретена Обществом, однако не была использована в работе, о чем в последующем Обществом составлен Акт осмотра соляной кислоты от дата, то журнал отсутствовал. Указанное правонарушение устранено. Кроме того, директор просил учесть, что данное правонарушение совершено впервые, в связи с чем, просил административное производство по делу об административном правонарушении прекратить. </w:t>
      </w:r>
    </w:p>
    <w:p w:rsidR="00A77B3E">
      <w:r>
        <w:t>Заслушав объяснения директора фио, исследовав материалы дела, мировой судья пришел к выводу о наличии в действиях ООО "Золотые Пески" состава правонарушения, предусмотренного ч.3 ст. 6.16 КоАП РФ, исходя из следующего.</w:t>
      </w:r>
    </w:p>
    <w:p w:rsidR="00A77B3E">
      <w:r>
        <w:t xml:space="preserve">Как установлено судом, дата в ходе проведения оперативно-розыскного мероприятия  "Обследование помещений, зданий, сооружений, участков местности и транспортных средств" Общества с ограниченной отнесенностью "Золотые Пески", было выявлено нарушение п. 1, 2, 5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утверждённого Постановлением Правительства Российской Федерации № 419 от  09 июня 2010 года, а именно отсутствие такого журнала. </w:t>
      </w:r>
    </w:p>
    <w:p w:rsidR="00A77B3E">
      <w:r>
        <w:t>Указанные в протоколе об административном правонарушении № ... телефон от              дата обстоятельства нарушения Правил ведения и хранения  специальных журналов регистрации операций, связанных с оборотом прекурсоров наркотических средств и психотропных веществ, утверждённого Постановлением Правительства Российской Федерации № 419 от 09 июня 2010 года, подтверждаются имеющимися в материалах дела доказательствами.</w:t>
      </w:r>
    </w:p>
    <w:p w:rsidR="00A77B3E">
      <w:r>
        <w:t>Состав правонарушения, предусмотренного ст. 6.16 КоАП РФ, является формальным и окончен с момента нарушения требований, установленных законодательством. Объектом данного правонарушения являются общественные отношения в сфере охраны здоровья граждан, обеспечения охраны их жизни, регулируемые в соответствии с Конституцией Российской Федерации и международными правовыми актами, Федеральным законом от 08 января 1998 N 3-ФЗ "О наркотических средствах и психотропных веществах". Существенная угроза охраняемым общественным отношениям заключается не в наступлении каких-либо материальных последствий правонарушения, а в пренебрежительном отношении нарушителя к исполнению своих публично-правовых обязанностей, предусмотренных действующим законодательством.</w:t>
      </w:r>
    </w:p>
    <w:p w:rsidR="00A77B3E">
      <w:r>
        <w:t>Частью 3 ст. 6.16 КоАП РФ предусмотрена административная ответственность за те же действия, совершенные в отношении прекурсоров наркотических средств или психотропных веществ, включенных в таблицу III Списка IV Перечня наркотических средств, психотропных веществ и их прекурсоров, подлежащих контролю в Российской Федерации.</w:t>
      </w:r>
    </w:p>
    <w:p w:rsidR="00A77B3E">
      <w:r>
        <w:t>Устранение выявленных нарушений не исключает события и состава правонарушения, и не свидетельствует о его малозначительности.</w:t>
      </w:r>
    </w:p>
    <w:p w:rsidR="00A77B3E">
      <w:r>
        <w:t>Материалы дела не содержат исключительных обстоятельств, препятствующих надлежащему исполнению обществом своих обязанностей, установленных действующим законодательством в области учета прекурсоров наркотических средств и психотропных веществ, включенных в таблицу III списка IV Перечня наркотических средств, психотропных веществ и их прекурсоров, подлежащих контролю в Российской Федерации.</w:t>
      </w:r>
    </w:p>
    <w:p w:rsidR="00A77B3E">
      <w:r>
        <w:t>В таблицу III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года N 681, включена соляная кислота в концентрации 15 процентов и более.</w:t>
      </w:r>
    </w:p>
    <w:p w:rsidR="00A77B3E">
      <w:r>
        <w:t xml:space="preserve">Правовые основы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 установлены Федеральным законом от 08 января 1998 года N 3-ФЗ "О наркотических средствах и психотропных веществах". </w:t>
      </w:r>
    </w:p>
    <w:p w:rsidR="00A77B3E">
      <w:r>
        <w:t>Согласно подпункту 4 пункта 4 статьи 30 Закона N 3-ФЗ, к мерам контроля за оборотом прекурсоров, внесенных в Таблицу III Списка IV, относятся регистрация в специальных журналах любых операций с прекурсорами.</w:t>
      </w:r>
    </w:p>
    <w:p w:rsidR="00A77B3E">
      <w:r>
        <w:t xml:space="preserve">Правила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утверждены постановлением Правительства Российской Федерации от 09 июня 2010 года N 419. </w:t>
      </w:r>
    </w:p>
    <w:p w:rsidR="00A77B3E">
      <w:r>
        <w:t xml:space="preserve">Факт совершения Обществом указанного административного правонарушения подтверждается собранными по делу доказательствами: протоколом об административном правонарушении № ... телефон от дата (л.д.3), рапортом начальника Управления по контролю за оборотом наркотиков МВД по Республике Крым фио от дата (л.д.5), распоряжением № ... о проведении гласного оперативно – розыскного мероприятия обследование помещений, зданий, сооружений, участков местности и транспортных средств от дата (л.д.4), актом проведения гласного оперативно – розыскного мероприятия "Обследование помещений, зданий, сооружений, участков местности и транспортных средств" от дата и фототаблицей к нему (л.д. 6-8, 48), копиями товарных накладных на соляную кислоту (л.д. 36, 37), копией паспорта № ... от дата на соляную кислоту (л.д.38), объяснениями фио (л.д.40-41), объяснениями фио (л.д.43-44), а также предоставленной директором фио информацией об устранении нарушений связанных с отсутствием Журнала регистрации операций, связанных с оборотом прекурсоров наркотических средств и психотропных веществ, о чем к материалам дела приобщен фотоотчет вышеуказанного Журнала. 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При таких обстоятельствах, прихожу к выводу о виновности ООО «Золотые Пески» в совершении административного правонарушения, предусмотренного ч.3 ст.6.16 КоАП РФ, - нарушение правил учета прекурсоров психотропных веществ, включенных в таблицу III списка IV Перечня наркотических средств, психотропных веществ и их прекурсоров, подлежащих контролю в Российской Федерации. </w:t>
      </w:r>
    </w:p>
    <w:p w:rsidR="00A77B3E">
      <w:r>
        <w:t xml:space="preserve">Доводы директора ООО "Золотые Пески" о том, что наличие Журнала на предприятии по контролю прекурсоров психотропных веществ не требовалось, так как соляная кислота не была использована в работе, тем самым не нарушена целостность ее упаковки, являются необоснованными, поскольку факт приобретения соляной кислоты обязывало предприятие в соответствии с требованиями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утверждённых постановлением Правительства Российской Федерации № 419 от                09 июня 2010 года сформировать указанный Журнал.   </w:t>
      </w:r>
    </w:p>
    <w:p w:rsidR="00A77B3E">
      <w:r>
        <w:t>Согласно ст. 4.1 ч.3 КоАП РФ, при назначении административного наказания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правонарушения, устранение правонарушения, учитывая, что ООО «Золотые Пески" является субъектом малого и среднего предпринимательства, мировой судья пришёл к выводу о возможности назначения административного наказания с применением ч.3 ст.3.4, ч.1 ст.4.1.1 КоАП Российской Федерации.</w:t>
      </w:r>
    </w:p>
    <w:p w:rsidR="00A77B3E">
      <w:r>
        <w:t>Санкцией ч.3 ст.6.16 КоАП РФ не предусмотрено административное наказание в виде предупреждения.</w:t>
      </w:r>
    </w:p>
    <w:p w:rsidR="00A77B3E">
      <w:r>
        <w:t>В силу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Учитывая, что рассматриваемое правонарушение обществом совершено впервые и отсутствуют доказательства причинения допущенным правонарушением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допущенным административным правонарушением не причиняется имущественный ущерб, мировой судья полагает что соблюдены все положения для применения ч. 1 ст. 4.1.1 КоАП РФ, в связи с чем считает возможным назначить ООО "Золотые Пески" за допущенное административное правонарушение по ч.3 ст.6.16 КоАП РФ административное наказание в виде предупреждения. </w:t>
        <w:tab/>
      </w:r>
    </w:p>
    <w:p w:rsidR="00A77B3E">
      <w:r>
        <w:t xml:space="preserve">            Руководствуясь ст.ст. 3.4, 4.1.1, 29.9, 29.10 КоАП РФ, мировой судья, - </w:t>
      </w:r>
    </w:p>
    <w:p w:rsidR="00A77B3E">
      <w:r>
        <w:tab/>
        <w:t xml:space="preserve">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ab/>
        <w:t xml:space="preserve"> Общество с Ограниченной Ответственностью «Золотые Пески», признать виновным в совершении административного правонарушения, предусмотренного ч.3 ст. 6.16 Кодекса Российской Федерации об административных правонарушениях, и назначить административное наказание с применением ч.1 ст.4.1.1 Кодекса Российской Федерации об административных правонарушениях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