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/>
    <w:p w:rsidR="00A77B3E">
      <w:r>
        <w:t xml:space="preserve">резолютивная часть            </w:t>
        <w:tab/>
        <w:tab/>
        <w:tab/>
        <w:tab/>
        <w:tab/>
        <w:tab/>
        <w:tab/>
        <w:t xml:space="preserve">       Дело № 5-87-130/2020</w:t>
      </w:r>
    </w:p>
    <w:p w:rsidR="00A77B3E">
      <w:r>
        <w:t>оглашена 19 июня 2020 года                                                       УИД ...-телефон-телефон</w:t>
      </w:r>
    </w:p>
    <w:p w:rsidR="00A77B3E">
      <w:r>
        <w:t xml:space="preserve">день составления постановления </w:t>
      </w:r>
    </w:p>
    <w:p w:rsidR="00A77B3E">
      <w:r>
        <w:t xml:space="preserve">в полном объеме 22 июня 2020 года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19 июня 2020 года </w:t>
        <w:tab/>
        <w:tab/>
        <w:tab/>
        <w:tab/>
        <w:tab/>
        <w:tab/>
        <w:t xml:space="preserve">                                     г. Феодосия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Каптованец И.Э.,  </w:t>
      </w:r>
    </w:p>
    <w:p w:rsidR="00A77B3E">
      <w:r>
        <w:t>защитника – адвоката фио, удостоверение № ..., ордер № ...,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ст.12.26 КоАП РФ, в отношении Каптованец Игоря Эдуардовича, паспортные данные, гражданина ..., зарегистрированного по адресу: адрес, адрес, проживающего по адресу: адрес, адрес, со слов ранее не привлекался к административной ответственности за совершения административных правонарушений, предусмотренных главой 12 КоАП РФ, </w:t>
      </w:r>
    </w:p>
    <w:p w:rsidR="00A77B3E">
      <w:r>
        <w:t>УСТАНОВИЛ:</w:t>
      </w:r>
    </w:p>
    <w:p w:rsidR="00A77B3E"/>
    <w:p w:rsidR="00A77B3E">
      <w:r>
        <w:t xml:space="preserve">Каптованец И.Э., дата в время, на адрес              адрес, управляя транспортным средством фио, государственный регистрационный знак ...,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 и в медицинском учреждении, при наличии признаков опьянения (запах алкоголя изо рта, поведение не соответствующее обстановке).  При этом действия водителя не содержат уголовно наказуемого деяния. </w:t>
      </w:r>
    </w:p>
    <w:p w:rsidR="00A77B3E">
      <w:r>
        <w:t xml:space="preserve">В судебном заседании Каптованец И.Э. вину в совершении правонарушения не признал, пояснил, что не управлял транспортным средством, в связи с чем, необходимости в освидетельствовании на алкогольное опьянения, как на месте, так и в медицинском учреждении не имелось. В ходе оформления дорожно – транспортного происшествия и при составлении протоколов по ч.1 ст.12.26 КоАП РФ, понятые не присутствовали, лишь подписаны ими через несколько дней в помещении ГИБДД адрес. Кроме того, Каптованец И.Э. пояснил, что в ходе оформления процессуальных документов велась видеозапись.  </w:t>
      </w:r>
    </w:p>
    <w:p w:rsidR="00A77B3E">
      <w:r>
        <w:t xml:space="preserve">Заслушав объяснения Каптованец И.Э., свидетелей фио, ..., фио, фио, фио, исследовав материалы дела и представленные дополнительные материалы, прихожу к выводу о виновности Каптованец И.Э. в совершении правонарушения, предусмотренного ч.1 ст.12.26 КоАП Российской Федерации. </w:t>
      </w:r>
    </w:p>
    <w:p w:rsidR="00A77B3E">
      <w:r>
        <w:t>Виновность Каптованец И.Э.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от                дата, согласно которому Каптованец И.Э. отказался от прохождения медицинского освидетельствования на месте и в медицинском учреждении на состояние опьянения. Каптованец И.Э. разъяснены права и обязанности, предусмотренные ст. 25.1 КоАП РФ, и положения ст. 51 Конституции Российской Федерации (л.д.2);</w:t>
      </w:r>
    </w:p>
    <w:p w:rsidR="00A77B3E">
      <w:r>
        <w:t xml:space="preserve">- протоколом о направлении на медицинское освидетельствование на состояние опьянения ... телефон от дата, который отказался от прохождения освидетельствования на состояние алкогольного опьянения (л.д. 4);     </w:t>
      </w:r>
    </w:p>
    <w:p w:rsidR="00A77B3E">
      <w:r>
        <w:t>- протоколом об отстранении от управления транспортным средством               ... от дата, согласно которому водитель Каптованец И.Э.  был отстранен от управления транспортным средством в связи с наличием достаточных оснований полагать, что он находился в состоянии опьянения (л.д.3);</w:t>
      </w:r>
    </w:p>
    <w:p w:rsidR="00A77B3E">
      <w:r>
        <w:t xml:space="preserve">От подписи в указанных протоколах Каптованец И.Э. отказался. </w:t>
      </w:r>
    </w:p>
    <w:p w:rsidR="00A77B3E">
      <w:r>
        <w:t xml:space="preserve">Утверждение защиты о том, что вышеуказанные процессуальные документы вынесены с нарушением требований закона, что свидетельствует об их недопустимости в качестве доказательств, является несостоятельным, поскольку выданные Каптованец  И.Э. протоколы без указания свидетелей и понятых, были в последующем дополнены в присутствии Каптованец И.Э. </w:t>
      </w:r>
    </w:p>
    <w:p w:rsidR="00A77B3E">
      <w:r>
        <w:t>Каптованец И.Э. не представил объяснения и замечания по содержанию протоколов, возражений, относительно недостоверности изложенных в них сведений, не заявлял.</w:t>
      </w:r>
    </w:p>
    <w:p w:rsidR="00A77B3E">
      <w:r>
        <w:t xml:space="preserve">Допрошенный в судебном заседании свидетель фио пояснил, что был остановлен сотрудниками дорожно – патрульной службой и приглашен в качестве понятого по факту дорожно – транспортного происшествия, имевшего место                    дата по адрес адрес. Об обстоятельствах ничего не помнит. Был приглашен сотрудниками ДПС через несколько дней в отделение для подписания протоколов.    </w:t>
      </w:r>
    </w:p>
    <w:p w:rsidR="00A77B3E">
      <w:r>
        <w:t>- рапортом инспектора ДПС ГИБДД МВД по России по адрес                фио от дата, в котором инспектор изложил обстоятельства послужившие основанием для составления в отношении Каптованец И.Э. протокола об административном правонарушении по ч.1 ст. 12.26 КоАП РФ, при наличии признаков алкогольного опьянения (л.д.16-17);</w:t>
      </w:r>
    </w:p>
    <w:p w:rsidR="00A77B3E">
      <w:r>
        <w:t xml:space="preserve">Доводы защиты о непричастности Каптованец И.Э. к совершенному правонарушению со ссылкой на то, что транспортным средством управляла его жена, не нашли своего подтверждения. </w:t>
      </w:r>
    </w:p>
    <w:p w:rsidR="00A77B3E">
      <w:r>
        <w:t xml:space="preserve">Как пояснила в судебном заседании свидетель ... она управляла транспортным средством, после столкновения автомобиля с электрической опорой испугалась и убежала, а когда вернулась на место дорожно – транспортного происшествия, у нее отобрали объяснения, которые ей вернули, а потом стали составлять протокол об административном правонарушении в отношении ее мужа                             Катованец И.Э. Кроме того, свидетель .... указала на то, что удар пришелся на переднюю часть автомобиля.  </w:t>
      </w:r>
    </w:p>
    <w:p w:rsidR="00A77B3E">
      <w:r>
        <w:t xml:space="preserve">Суд ставит под сомнения указанные ... обстоятельства ее управления транспортным средством, поскольку ... ни на следующий день, ни в последующие дни не обращалась в Отделение государственной инспекции безопасности дорожного движения ОМВД России по адрес с заявлением об управлении транспортным средством, по которому должна была проведена проверка, несмотря на то, что от нее отбирались пояснения, которые ей возвращены. </w:t>
      </w:r>
    </w:p>
    <w:p w:rsidR="00A77B3E">
      <w:r>
        <w:t xml:space="preserve">... по данному факту с жалобами или заявлениями в правоохранительные органы или прокуратуру не обращалась. </w:t>
      </w:r>
    </w:p>
    <w:p w:rsidR="00A77B3E">
      <w:r>
        <w:t xml:space="preserve">В ходе судебного заседания свидетель фио изменила свои показания в части того, что она не видела, кто находился за рулем транспортным средством, а протокол подписала не читая, суд считает, что у сотрудников дорожно – патрульной службы имелись достаточные основания полагать, что Каптованец И.Э. управлял автомобилем находясь с состоянии алкогольного опьянения, в связи с чем было предложено пройти освидетельствование на определение состояния опьянения. </w:t>
      </w:r>
    </w:p>
    <w:p w:rsidR="00A77B3E">
      <w:r>
        <w:t xml:space="preserve">Допрошенный в судебном заседании инспектор дорожного надзора              фио, пояснил, что отбирал у фио и фио объяснения по факту дорожно – транспортного происшествия, имевшего место                                  дата. </w:t>
      </w:r>
    </w:p>
    <w:p w:rsidR="00A77B3E">
      <w:r>
        <w:t xml:space="preserve">Стороной защиты обращено внимание суд на то, что объяснения                     фио и фио отобраны не на месте дорожно – транспортного происшествия, однако данное обстоятельство не является существенным нарушением требований КоАП Российской Федерации.    </w:t>
      </w:r>
    </w:p>
    <w:p w:rsidR="00A77B3E">
      <w:r>
        <w:t xml:space="preserve">Как усматривается из содержаний объяснений фио и фио от дата, они предупреждены об административной ответственности за дачу заведомо ложных показаний, а также им разъяснены положения ст. 51 Конституции Российской Федерации, которые указывали на то, что за рулем автомобиля находился  мужчина в состоянии алкогольного опьянения. Объяснения записаны с их слов, ими прочитаны, о чем имеется подпись лиц (л.д. 8, 9).   </w:t>
      </w:r>
    </w:p>
    <w:p w:rsidR="00A77B3E">
      <w:r>
        <w:t xml:space="preserve">Что касается показаний свидетеля фио, который видел, что транспортным средством управляла женщина, то они в совокупности с имеющими доказательствам по делу не принимаются судом во внимание.  </w:t>
      </w:r>
    </w:p>
    <w:p w:rsidR="00A77B3E">
      <w:r>
        <w:t xml:space="preserve">При этом показания Каптованец И.Э. о том, что он не мог выйти через пассажирское сиденье, так как дверь была заблокирована, опровергаются протоколом о задержании транспортного средства, где на момент задержания транспортного средство, оно не имело каких – либо повреждений со стороны пассажирской двери, лишь передняя ее часть. Как пояснила свидетель ... удар пришелся на переднюю часть автомобиля, при это она не нарушала скоростной режим. </w:t>
      </w:r>
    </w:p>
    <w:p w:rsidR="00A77B3E">
      <w:r>
        <w:t xml:space="preserve">Представленная на обозрение фотография автомобиля не свидетельствует об иных механических повреждений.      </w:t>
      </w:r>
    </w:p>
    <w:p w:rsidR="00A77B3E">
      <w:r>
        <w:t xml:space="preserve">Доводы защиты о том, что при составлении протокола о задержании транспортного средства не присутствовали понятые, что подтверждено в судебном заседании показаниями свидетеля фио, не заслуживают внимания, поскольку задержание транспортного средства не входит в объективную сторону административного правонарушения, предусмотренного ч.1 ст. 12.26 КоАП Российской Федерации. </w:t>
      </w:r>
    </w:p>
    <w:p w:rsidR="00A77B3E">
      <w:r>
        <w:t xml:space="preserve">Не принимаются во внимание и доводы защиты о несоответствии схемы дорожно – транспортного происшествия месту его совершения, поскольку не влияет на объективную сторону правонарушения, вмененного Коптованец И.Э.  </w:t>
      </w:r>
    </w:p>
    <w:p w:rsidR="00A77B3E">
      <w:r>
        <w:t xml:space="preserve">В судебные заседания свидетели фио, очевидец дорожно - транспортного происшествия, фио, понятой присутствующий при составлении процессуальных действий, после неоднократных предпринятых мер, вышеуказанные лица в судебное заседание не явились, поэтому с согласия стороны защиты, дело было рассмотрено в их отсутствие для недопущения затягивания дела.   </w:t>
      </w:r>
    </w:p>
    <w:p w:rsidR="00A77B3E">
      <w:r>
        <w:t>Все доказательства, представленные в суд в их совокупности, свидетельствуют о том, что Каптованец И.Э.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Непризнание Каптованец И.Э. административного правонарушения расценивается судом как способ защиты. </w:t>
      </w:r>
    </w:p>
    <w:p w:rsidR="00A77B3E">
      <w:r>
        <w:t xml:space="preserve">Доводы защиты о том, что в ходе составления процессуальных документов осуществлялась видеозапись, являлись предметом проверки и не нашли своего объективного подтверждения. </w:t>
      </w:r>
    </w:p>
    <w:p w:rsidR="00A77B3E">
      <w:r>
        <w:t xml:space="preserve">Согласна представленного ответа начальника Отделения государственной инспекции безопасности дорожного движения ОМВД России по адрес от                    дата № ..., все имеющиеся доказательства по делу представлены  мировому судьей с протоколом об административном правонарушении, видеозапись отсутствует. </w:t>
      </w:r>
    </w:p>
    <w:p w:rsidR="00A77B3E">
      <w:r>
        <w:t xml:space="preserve">При таких обстоятельствах в действиях Каптованец И.Э.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Каптованец И.Э., ранее не привлекавшегося к административной ответственности, отсутствие обстоятельств, смягчающих и отягчающих административную ответственность, прихожу к выводу о необходимости назначить Каптованец И.Э.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Каптованец И.Э. не изымалось.      </w:t>
      </w:r>
    </w:p>
    <w:p w:rsidR="00A77B3E">
      <w:r>
        <w:t xml:space="preserve">На основании изложенного, руководствуясь ст.ст. 3.5, 3.8., 4.1, 29.9, 29.10      КоАП РФ, мировой судья. -   </w:t>
      </w:r>
    </w:p>
    <w:p w:rsidR="00A77B3E">
      <w:r>
        <w:t>П О С Т А Н О В И Л :</w:t>
      </w:r>
    </w:p>
    <w:p w:rsidR="00A77B3E">
      <w:r>
        <w:tab/>
        <w:t xml:space="preserve">Каптованец Игоря Эдуардовича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Республике Крым (ОМВД России по г. Феодосии), КПП телефон, ИНН телефон, ОКТМО телефон, номер счета получателя платежа ... в Отделение по Республике Крым ЮГУ Центрального Банка РФ, БИК телефон, УИН ..., КБК телефон телефон. Плательщик Каптованец Игорь Эдуардович.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Каптованец И.Э.,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(адрес, ...)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