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C64DD">
      <w:pPr>
        <w:jc w:val="both"/>
      </w:pPr>
      <w:r>
        <w:t xml:space="preserve">                                                                                  </w:t>
      </w:r>
    </w:p>
    <w:p w:rsidR="00EC64DD" w:rsidP="00EC64DD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EC64DD">
      <w:pPr>
        <w:jc w:val="both"/>
      </w:pPr>
      <w:r>
        <w:t>Дело № 5-87-131/2021</w:t>
      </w:r>
    </w:p>
    <w:p w:rsidR="00EC64DD" w:rsidP="00EC64DD">
      <w:pPr>
        <w:jc w:val="both"/>
      </w:pPr>
      <w:r>
        <w:t>оглашена</w:t>
      </w:r>
      <w:r>
        <w:t xml:space="preserve"> 20 апреля 2021 года                                                                         </w:t>
      </w:r>
    </w:p>
    <w:p w:rsidR="00A77B3E" w:rsidP="00EC64DD">
      <w:pPr>
        <w:jc w:val="both"/>
      </w:pPr>
      <w:r>
        <w:t xml:space="preserve">УИД 91MS0087-01-2021-000519-55                                                                                  </w:t>
      </w:r>
    </w:p>
    <w:p w:rsidR="00A77B3E" w:rsidP="00EC64DD">
      <w:pPr>
        <w:jc w:val="both"/>
      </w:pPr>
      <w:r>
        <w:t xml:space="preserve">день составления постановления </w:t>
      </w:r>
    </w:p>
    <w:p w:rsidR="00A77B3E" w:rsidP="00EC64DD">
      <w:pPr>
        <w:jc w:val="both"/>
      </w:pPr>
      <w:r>
        <w:t>в полном о</w:t>
      </w:r>
      <w:r>
        <w:t xml:space="preserve">бъеме 22 апреля 2021 года                             </w:t>
      </w:r>
    </w:p>
    <w:p w:rsidR="00A77B3E" w:rsidP="00EC64DD">
      <w:pPr>
        <w:jc w:val="both"/>
      </w:pPr>
      <w:r>
        <w:t xml:space="preserve">  </w:t>
      </w:r>
    </w:p>
    <w:p w:rsidR="00A77B3E" w:rsidP="00EC64DD">
      <w:pPr>
        <w:jc w:val="both"/>
      </w:pPr>
      <w:r>
        <w:t>П О С Т А Н О В Л Е Н И Е</w:t>
      </w:r>
    </w:p>
    <w:p w:rsidR="00A77B3E" w:rsidP="00EC64DD">
      <w:pPr>
        <w:jc w:val="both"/>
      </w:pPr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 </w:t>
      </w:r>
    </w:p>
    <w:p w:rsidR="00A77B3E" w:rsidP="00EC64DD">
      <w:pPr>
        <w:jc w:val="both"/>
      </w:pPr>
    </w:p>
    <w:p w:rsidR="00A77B3E" w:rsidP="00EC64DD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</w:t>
      </w:r>
      <w:r>
        <w:t xml:space="preserve">ым Ваянова Т.Н., </w:t>
      </w:r>
    </w:p>
    <w:p w:rsidR="00A77B3E" w:rsidP="00EC64DD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</w:t>
      </w:r>
    </w:p>
    <w:p w:rsidR="00A77B3E" w:rsidP="00EC64DD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ч.2.1 </w:t>
      </w:r>
      <w:r>
        <w:t xml:space="preserve">ст. 13.21 КоАП РФ, в отношении </w:t>
      </w:r>
      <w:r>
        <w:t>фио</w:t>
      </w:r>
      <w:r>
        <w:t>, паспортные данные, гражданки Российской Федерации, главный редактор газеты «Кафа», зарегистрированной и проживающей по адресу: адрес, г. Феодосия, Республика Крым, ранее не привлекалась к административной ответственности</w:t>
      </w:r>
      <w:r>
        <w:t xml:space="preserve"> за административные правонарушения, предусмотренные главой 13 КоАП Российской Федерации,    </w:t>
      </w:r>
    </w:p>
    <w:p w:rsidR="00A77B3E" w:rsidP="00EC64DD">
      <w:pPr>
        <w:jc w:val="both"/>
      </w:pPr>
    </w:p>
    <w:p w:rsidR="00A77B3E" w:rsidP="00EC64DD">
      <w:pPr>
        <w:jc w:val="both"/>
      </w:pPr>
      <w:r>
        <w:t>УСТАНОВИЛ:</w:t>
      </w:r>
    </w:p>
    <w:p w:rsidR="00A77B3E" w:rsidP="00EC64DD">
      <w:pPr>
        <w:jc w:val="both"/>
      </w:pPr>
    </w:p>
    <w:p w:rsidR="00A77B3E" w:rsidP="00EC64DD">
      <w:pPr>
        <w:jc w:val="both"/>
      </w:pPr>
      <w:r>
        <w:t>фио</w:t>
      </w:r>
      <w:r>
        <w:t xml:space="preserve">, являясь главным редактором газеты "Кафа", юридический адрес: адрес, г. Феодосия, Республика Крым, в нарушение требований ч.3 ст.6, ч.6 ст. 11 и </w:t>
      </w:r>
      <w:r>
        <w:t>ч.4 ст. 12 Федерального закона от дата № 436-ФЗ «О защите детей от информации, причиняющей вред их здоровью и развитию» допустила выход в свет выпуска газеты "Кафа" № 15 (3280) от дата, где на страницы 3 вышеуказанного выпуска газеты, в афише зрелищного ме</w:t>
      </w:r>
      <w:r>
        <w:t xml:space="preserve">роприятия "Лекция клуба "Публичный лекторий" Формула здоровья" указан несоответствующий статье Федерального закона знак информационной продукции  "14+", а в анонсах четырех зрелищных мероприятий: литературный час "Солдаты Родины – </w:t>
      </w:r>
      <w:r>
        <w:t>фио</w:t>
      </w:r>
      <w:r>
        <w:t xml:space="preserve"> и </w:t>
      </w:r>
      <w:r>
        <w:t>фио</w:t>
      </w:r>
      <w:r>
        <w:t>", литературно –</w:t>
      </w:r>
      <w:r>
        <w:t xml:space="preserve"> художественный вечер </w:t>
      </w:r>
      <w:r>
        <w:t>фио</w:t>
      </w:r>
      <w:r>
        <w:t xml:space="preserve">: жизнь, как мелодия на полотне", беседа "Земля, что дарит вдохновение" и </w:t>
      </w:r>
      <w:r>
        <w:t>видеообзор</w:t>
      </w:r>
      <w:r>
        <w:t xml:space="preserve"> "Терроризм – опасное явление общества" отсутствует знак информационной продукции. Кроме того, выявлено, что в рубрике "Телепрограмма на 1-7 марта"</w:t>
      </w:r>
      <w:r>
        <w:t xml:space="preserve">, размещенной на страницах 7-9 и 12-17 отсутствуют знаки информационной продукции. Так, на странице 8 в программе телепередач от     дата телеканале "НСТ" в время указан художественный фильм "Добро пожаловать в </w:t>
      </w:r>
      <w:r>
        <w:t>Zомбилэнд</w:t>
      </w:r>
      <w:r>
        <w:t>". В реестре прокатных удостоверений</w:t>
      </w:r>
      <w:r>
        <w:t xml:space="preserve"> Министерства культуры Российской Федерации, кинофильм "Добро пожаловать в </w:t>
      </w:r>
      <w:r>
        <w:t>Zомбилэнд</w:t>
      </w:r>
      <w:r>
        <w:t xml:space="preserve">" имеет возрастное ограничение "18+".         </w:t>
      </w:r>
    </w:p>
    <w:p w:rsidR="00A77B3E" w:rsidP="00EC64DD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признала, пояснила, что не была уведомлена о необходимости указывать в печатном издании знак</w:t>
      </w:r>
      <w:r>
        <w:t xml:space="preserve">и информационной продукции в части возрастной категории. Кроме того, указала на то, что редакция не обладает данными относительно знаков информационной продукции.    </w:t>
      </w:r>
    </w:p>
    <w:p w:rsidR="00A77B3E" w:rsidP="00EC64DD">
      <w:pPr>
        <w:jc w:val="both"/>
      </w:pPr>
      <w:r>
        <w:t xml:space="preserve">Заслушав пояснения </w:t>
      </w:r>
      <w:r>
        <w:t>фио</w:t>
      </w:r>
      <w:r>
        <w:t>, исследовав представленные материалы дела, прихожу к выводу о вино</w:t>
      </w:r>
      <w:r>
        <w:t xml:space="preserve">вности </w:t>
      </w:r>
      <w:r>
        <w:t>фио</w:t>
      </w:r>
      <w:r>
        <w:t xml:space="preserve"> в совершении правонарушения, предусмотренного ч.2.1 ст. 13.21 КоАП Российской Федерации. </w:t>
      </w:r>
    </w:p>
    <w:p w:rsidR="00A77B3E" w:rsidP="00EC64DD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ч.2.1 ст. 13.21 КоАП РФ, подтверждается совокупностью доказательств, имеющих</w:t>
      </w:r>
      <w:r>
        <w:t>ся в материалах дела:</w:t>
      </w:r>
    </w:p>
    <w:p w:rsidR="00A77B3E" w:rsidP="00EC64DD">
      <w:pPr>
        <w:jc w:val="both"/>
      </w:pPr>
      <w:r>
        <w:t>- протоколом об административном правонарушении № АП-91/2/245 от                   дата (л.д.4-9);</w:t>
      </w:r>
    </w:p>
    <w:p w:rsidR="00A77B3E" w:rsidP="00EC64DD">
      <w:pPr>
        <w:jc w:val="both"/>
      </w:pPr>
      <w:r>
        <w:t>- заключением о результатах проведения проверки соблюдения обязательных требований законодательства Российской Федерации о средствах ма</w:t>
      </w:r>
      <w:r>
        <w:t xml:space="preserve">ссовой информации в ходе планового </w:t>
      </w:r>
      <w:r>
        <w:t>систематического наблюдения в отношении печатного СМИ газеты "Кафа", ПИ № ТУ телефон от дата (л.д.19-21);</w:t>
      </w:r>
    </w:p>
    <w:p w:rsidR="00A77B3E" w:rsidP="00EC64DD">
      <w:pPr>
        <w:jc w:val="both"/>
      </w:pPr>
      <w:r>
        <w:t>- копия газеты "Кафа" № 15 (3280) от дата (л.д.22-41);</w:t>
      </w:r>
    </w:p>
    <w:p w:rsidR="00A77B3E" w:rsidP="00EC64DD">
      <w:pPr>
        <w:jc w:val="both"/>
      </w:pPr>
      <w:r>
        <w:t xml:space="preserve">- </w:t>
      </w:r>
      <w:r>
        <w:t>скриншот</w:t>
      </w:r>
      <w:r>
        <w:t xml:space="preserve"> реестра прокатных удостоверений Министерства куль</w:t>
      </w:r>
      <w:r>
        <w:t xml:space="preserve">туры Российской Федерации, согласно которого кинофильм "Добро пожаловать в </w:t>
      </w:r>
      <w:r>
        <w:t>Zомбилэнд</w:t>
      </w:r>
      <w:r>
        <w:t>" относится к возрастной категории "18+" (л.д.42);</w:t>
      </w:r>
    </w:p>
    <w:p w:rsidR="00A77B3E" w:rsidP="00EC64DD">
      <w:pPr>
        <w:jc w:val="both"/>
      </w:pPr>
      <w:r>
        <w:t xml:space="preserve">- копией свидетельства о регистрации средства массовой информации печатного издания "Кафа" от дата (л.д. 43); </w:t>
      </w:r>
    </w:p>
    <w:p w:rsidR="00A77B3E" w:rsidP="00EC64DD">
      <w:pPr>
        <w:jc w:val="both"/>
      </w:pPr>
      <w:r>
        <w:t>- копией д</w:t>
      </w:r>
      <w:r>
        <w:t xml:space="preserve">оговора между учредителем и редакцией СМИ, согласно которого главным редактором печатного издания газеты "Кафа" является </w:t>
      </w:r>
      <w:r>
        <w:t>фио</w:t>
      </w:r>
      <w:r>
        <w:t xml:space="preserve">  (л.д.44-46).    </w:t>
      </w:r>
    </w:p>
    <w:p w:rsidR="00A77B3E" w:rsidP="00EC64DD">
      <w:pPr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</w:t>
      </w:r>
      <w:r>
        <w:t>ьства. 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</w:t>
      </w:r>
      <w:r>
        <w:t xml:space="preserve">аконные интересы главного редактора газеты "Кафа" </w:t>
      </w:r>
      <w:r>
        <w:t>фио</w:t>
      </w:r>
      <w:r>
        <w:t xml:space="preserve"> при возбуждении дела об административном правонарушении не были нарушены.</w:t>
      </w:r>
    </w:p>
    <w:p w:rsidR="00A77B3E" w:rsidP="00EC64DD">
      <w:pPr>
        <w:jc w:val="both"/>
      </w:pPr>
      <w:r>
        <w:t>В соответствии с ч. 2.1 ст. 13.21 КоАП РФ, опубликование в средствах массовой информации программ теле - и (или) радиопередач, п</w:t>
      </w:r>
      <w:r>
        <w:t>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продукции, и влечет наложение административного штрафа на граждан в размер</w:t>
      </w:r>
      <w:r>
        <w:t>е от одной тысячи до сумма прописью; на должностных лиц - от трех тысяч до сумма прописью; на юридических лиц - от десяти тысяч до сумма прописью.</w:t>
      </w:r>
    </w:p>
    <w:p w:rsidR="00A77B3E" w:rsidP="00EC64DD">
      <w:pPr>
        <w:jc w:val="both"/>
      </w:pPr>
      <w:r>
        <w:t>Согласно ст. 22 Федерального закона от дата № 436-ФЗ «О защите детей от информации, причиняющей вред их здоро</w:t>
      </w:r>
      <w:r>
        <w:t>вью и развитию» 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соответствие с законодательством Российской Федерации.</w:t>
      </w:r>
    </w:p>
    <w:p w:rsidR="00A77B3E" w:rsidP="00EC64DD">
      <w:pPr>
        <w:jc w:val="both"/>
      </w:pPr>
      <w:r>
        <w:t xml:space="preserve">В ст. 2 Федерального </w:t>
      </w:r>
      <w:r>
        <w:t>закона от дата № 436-ФЗ закреплено, что под информационной продукцией понимается предназначенные для оборота на адрес продукция средств массовой информации, печатная продукция, аудиовизуальная продукция на любых видах носителей, программы для электронных в</w:t>
      </w:r>
      <w:r>
        <w:t>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 - телекоммуникационных сетей, в том числе сети "Интернет", и сетей подвижной радиотелефонной связи.</w:t>
      </w:r>
    </w:p>
    <w:p w:rsidR="00A77B3E" w:rsidP="00EC64DD">
      <w:pPr>
        <w:jc w:val="both"/>
      </w:pPr>
      <w:r>
        <w:t xml:space="preserve">Из </w:t>
      </w:r>
      <w:r>
        <w:t>норм п. 3 ст. 2 Федерального закона от дата № 436-ФЗ зрелищное мероприятие - это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</w:t>
      </w:r>
      <w:r>
        <w:t>средством проведения театрально-зрелищных, культурно-просветительских и зрелищно-развлекательных мероприятий.</w:t>
      </w:r>
    </w:p>
    <w:p w:rsidR="00A77B3E" w:rsidP="00EC64DD">
      <w:pPr>
        <w:jc w:val="both"/>
      </w:pPr>
      <w:r>
        <w:t>Частью 1 статьи 6 Федерального закона от дата № 436-ФЗ классификация информационной продукции осуществляется ее производителями и (или) распростра</w:t>
      </w:r>
      <w:r>
        <w:t>нителями самостоятельно (в том числе с участием эксперта, экспертов и (или) экспертных организаций, отвечающих требованиям статьи 17 настоящего Федерального закона) до начала ее оборота на адрес.</w:t>
      </w:r>
    </w:p>
    <w:p w:rsidR="00A77B3E" w:rsidP="00EC64DD">
      <w:pPr>
        <w:jc w:val="both"/>
      </w:pPr>
      <w:r>
        <w:t xml:space="preserve"> Из части 3 статьи 6 Федерального закона от дата № 436-ФЗ, с</w:t>
      </w:r>
      <w:r>
        <w:t>ледует, что классификация информационной продукции осуществляется в соответствии с требованиями указанного закона по определенным категориям информационной продукции, к которым, помимо прочих, относятся информационная продукция для детей, не достигших возр</w:t>
      </w:r>
      <w:r>
        <w:t>аста шести лет и информационная продукция для детей, достигших возраста шести лет.</w:t>
      </w:r>
    </w:p>
    <w:p w:rsidR="00A77B3E" w:rsidP="00EC64DD">
      <w:pPr>
        <w:jc w:val="both"/>
      </w:pPr>
      <w:r>
        <w:t>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</w:t>
      </w:r>
      <w:r>
        <w:t xml:space="preserve"> продукцию и являются основанием для размещения на ней знака информационной продукции и для ее оборота на адрес (часть 6 статьи 6 Федерального закона от дата № 436-ФЗ).</w:t>
      </w:r>
    </w:p>
    <w:p w:rsidR="00A77B3E" w:rsidP="00EC64DD">
      <w:pPr>
        <w:jc w:val="both"/>
      </w:pPr>
      <w:r>
        <w:t>В соответствии с ч. 4 ст. 12 Федерального закона от дата №436-ФЗ "О защите детей от инф</w:t>
      </w:r>
      <w:r>
        <w:t>ормации, причиняющей вред их здоровью и развитию"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информационн</w:t>
      </w:r>
      <w:r>
        <w:t>о-телекоммуникационных сетях.</w:t>
      </w:r>
    </w:p>
    <w:p w:rsidR="00A77B3E" w:rsidP="00EC64DD">
      <w:pPr>
        <w:jc w:val="both"/>
      </w:pPr>
      <w:r>
        <w:t>Как установлено судом, в ходе проведения планового мероприятия систематического наблюдения проведенного на основании Плана деятельности Управления Федеральной службы по надзору в сфере связи, информационных технологий и массов</w:t>
      </w:r>
      <w:r>
        <w:t>ых коммуникаций по Республике Крым и адрес в дата, утвержденного приказом руководителя Управления Федеральной службы по надзору в сфере связи, информационных технологий и массовых коммуникаций по Республике Крым и адрес от дата № 182, выявлено, что в выпус</w:t>
      </w:r>
      <w:r>
        <w:t>ке газеты "Кафа" № 15 (3880) от дата в афише зрелищного мероприятия "Лекция клуба "Публичный лекторий" Формула здоровья" указан несоответствующий статье Федерального закона знак информационной продукции  "14+", а в анонсах четырех зрелищных мероприятий: ли</w:t>
      </w:r>
      <w:r>
        <w:t xml:space="preserve">тературный час "Солдаты Родины – </w:t>
      </w:r>
      <w:r>
        <w:t>фио</w:t>
      </w:r>
      <w:r>
        <w:t xml:space="preserve"> и </w:t>
      </w:r>
      <w:r>
        <w:t>фио</w:t>
      </w:r>
      <w:r>
        <w:t xml:space="preserve">", литературно – художественный вечер </w:t>
      </w:r>
      <w:r>
        <w:t>фио</w:t>
      </w:r>
      <w:r>
        <w:t xml:space="preserve">: жизнь, как мелодия на полотне", беседа "Земля, что дарит вдохновение" и </w:t>
      </w:r>
      <w:r>
        <w:t>видеообзор</w:t>
      </w:r>
      <w:r>
        <w:t xml:space="preserve"> "Терроризм – опасное явление общества" отсутствует знак информационной продукции. Кроме </w:t>
      </w:r>
      <w:r>
        <w:t xml:space="preserve">того, выявлено, что в рубрике "Телепрограмма на 1-7 марта", размещенной на страницах 7-9 и 12-17 отсутствуют знаки информационной продукции. Так, на странице 8 в программе телепередач от     дата телеканале "НСТ" в время указан художественный фильм "Добро </w:t>
      </w:r>
      <w:r>
        <w:t xml:space="preserve">пожаловать в </w:t>
      </w:r>
      <w:r>
        <w:t>Zомбилэнд</w:t>
      </w:r>
      <w:r>
        <w:t xml:space="preserve">". В реестре прокатных удостоверений Министерства культуры Российской Федерации, кинофильм "Добро пожаловать в </w:t>
      </w:r>
      <w:r>
        <w:t>Zомбилэнд</w:t>
      </w:r>
      <w:r>
        <w:t xml:space="preserve">" имеет возрастное ограничение "18+".         </w:t>
      </w:r>
    </w:p>
    <w:p w:rsidR="00A77B3E" w:rsidP="00EC64DD">
      <w:pPr>
        <w:jc w:val="both"/>
      </w:pPr>
      <w:r>
        <w:t>На основании ст. 2.4 КоАП РФ административной ответственности подле</w:t>
      </w:r>
      <w: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C64DD">
      <w:pPr>
        <w:jc w:val="both"/>
      </w:pPr>
      <w:r>
        <w:t>В соответствии со ст. 2 Закон Российской Федерации от дата N 2124-1 "О средствах массовой инфор</w:t>
      </w:r>
      <w:r>
        <w:t>мации" 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информации.</w:t>
      </w:r>
    </w:p>
    <w:p w:rsidR="00A77B3E" w:rsidP="00EC64DD">
      <w:pPr>
        <w:jc w:val="both"/>
      </w:pPr>
      <w:r>
        <w:t>Статьей 26 Закона Российской Федерации от дата</w:t>
      </w:r>
      <w:r>
        <w:t xml:space="preserve"> N 2124-1 "О средствах массовой информации" установлено, что распространение продукции средства массовой информации допускается только после того, как главным редактором дано разрешение на выход в свет (в эфир).   </w:t>
      </w:r>
    </w:p>
    <w:p w:rsidR="00A77B3E" w:rsidP="00EC64DD">
      <w:pPr>
        <w:jc w:val="both"/>
      </w:pPr>
      <w:r>
        <w:t>Как следует из материалов дела, главным р</w:t>
      </w:r>
      <w:r>
        <w:t xml:space="preserve">едактором выпуска газеты "Кафа"           № 15 (3880) от дата являлась </w:t>
      </w:r>
      <w:r>
        <w:t>фио</w:t>
      </w:r>
      <w:r>
        <w:t xml:space="preserve"> </w:t>
      </w:r>
    </w:p>
    <w:p w:rsidR="00A77B3E" w:rsidP="00EC64DD">
      <w:pPr>
        <w:jc w:val="both"/>
      </w:pPr>
      <w:r>
        <w:t xml:space="preserve">Ответственность за совершенное правонарушение в данном случае несет главный редактор </w:t>
      </w:r>
      <w:r>
        <w:t>фио</w:t>
      </w:r>
      <w:r>
        <w:t xml:space="preserve">, как должностное лицо, не осуществившее должный контроль, что выразилось в даче разрешения </w:t>
      </w:r>
      <w:r>
        <w:t xml:space="preserve">на выход в свет выпуска печатного СМИ газеты "Кафа" от дата № 15 93280) с нарушением требований ч.3 ст.6, ч.6 ст.11 и ч.4 ст.12 Федерального закона от дата  № 436-ФЗ "О защите детей от информации, причиняющей вред их здоровью и развитию". </w:t>
      </w:r>
    </w:p>
    <w:p w:rsidR="00A77B3E" w:rsidP="00EC64DD">
      <w:pPr>
        <w:jc w:val="both"/>
      </w:pPr>
      <w:r>
        <w:t>Таким образом, д</w:t>
      </w:r>
      <w:r>
        <w:t xml:space="preserve">ействия </w:t>
      </w:r>
      <w:r>
        <w:t>фио</w:t>
      </w:r>
      <w:r>
        <w:t xml:space="preserve"> подлежат квалификации по ч. 2.1                 ст. 13.21 КоАП РФ, как опубликование в средствах массовой информации перечня информационной продукции без знака информационной продукции и со знаком информационной продукции, не соответствующим ка</w:t>
      </w:r>
      <w:r>
        <w:t xml:space="preserve">тегории информационной продукции. </w:t>
      </w:r>
    </w:p>
    <w:p w:rsidR="00A77B3E" w:rsidP="00EC64DD">
      <w:pPr>
        <w:jc w:val="both"/>
      </w:pPr>
      <w:r>
        <w:t>Согласно п.1 п.4.5 КоАП РФ срок привлечения вышеуказанного лица к административной ответственности - не истёк. Оснований для прекращения производства по данному делу - не установлено. Признаков малозначительности суд не у</w:t>
      </w:r>
      <w:r>
        <w:t>сматривает.</w:t>
      </w:r>
    </w:p>
    <w:p w:rsidR="00A77B3E" w:rsidP="00EC64DD">
      <w:pPr>
        <w:jc w:val="both"/>
      </w:pPr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</w:t>
      </w:r>
      <w:r>
        <w:t>нное положение, а также обстоятельства, смягчающие или отягчающие административную ответственность.</w:t>
      </w:r>
    </w:p>
    <w:p w:rsidR="00A77B3E" w:rsidP="00EC64DD">
      <w:pPr>
        <w:jc w:val="both"/>
      </w:pPr>
      <w:r>
        <w:t>Обстоятельств, смягчающих и отягчающих ответственность правонарушителя, – судом не усматривается.</w:t>
      </w:r>
    </w:p>
    <w:p w:rsidR="00A77B3E" w:rsidP="00EC64DD">
      <w:pPr>
        <w:jc w:val="both"/>
      </w:pPr>
      <w:r>
        <w:t>При определении вида и размера административного наказания</w:t>
      </w:r>
      <w:r>
        <w:t>, оценив собранные по делу доказательства в их совокупности, учитывая конкретные обстоятельства правонарушения, личность виновной, её имущественное положение,  отсутствие смягчающих и отягчающих административную ответственность обстоятельств, мировой судья</w:t>
      </w:r>
      <w:r>
        <w:t xml:space="preserve"> считает необходимым назначить главному редактору газеты "Кафа" </w:t>
      </w:r>
      <w:r>
        <w:t>фио</w:t>
      </w:r>
      <w:r>
        <w:t xml:space="preserve"> административное наказание в виде штрафа, однако, в минимально предусмотренном санкцией данной статьи размере.</w:t>
      </w:r>
    </w:p>
    <w:p w:rsidR="00A77B3E" w:rsidP="00EC64DD">
      <w:pPr>
        <w:jc w:val="both"/>
      </w:pPr>
      <w:r>
        <w:t xml:space="preserve"> </w:t>
      </w:r>
      <w:r>
        <w:tab/>
        <w:t>На основании изложенного, руководствуясь ст.ст. 29.9, 29.10 КоАП Российской</w:t>
      </w:r>
      <w:r>
        <w:t xml:space="preserve"> Федерации, мировой судья, -  </w:t>
      </w:r>
    </w:p>
    <w:p w:rsidR="00A77B3E" w:rsidP="00EC64DD">
      <w:pPr>
        <w:jc w:val="both"/>
      </w:pPr>
      <w:r>
        <w:tab/>
        <w:t xml:space="preserve">                                                     </w:t>
      </w:r>
    </w:p>
    <w:p w:rsidR="00A77B3E" w:rsidP="00EC64DD">
      <w:pPr>
        <w:jc w:val="both"/>
      </w:pPr>
      <w:r>
        <w:t>ПОСТАНОВИЛ:</w:t>
      </w:r>
    </w:p>
    <w:p w:rsidR="00A77B3E" w:rsidP="00EC64DD">
      <w:pPr>
        <w:jc w:val="both"/>
      </w:pPr>
    </w:p>
    <w:p w:rsidR="00A77B3E" w:rsidP="00EC64DD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ч.2.1 ст. 13.21 Кодекса Российской Федерации об административных право</w:t>
      </w:r>
      <w:r>
        <w:t xml:space="preserve">нарушениях, и назначить ей наказание в виде административного штрафа в размере сумма. </w:t>
      </w:r>
    </w:p>
    <w:p w:rsidR="00A77B3E" w:rsidP="00EC64DD">
      <w:pPr>
        <w:jc w:val="both"/>
      </w:pPr>
      <w:r>
        <w:t xml:space="preserve">          Штраф подлежит уплате по реквизитам: </w:t>
      </w:r>
    </w:p>
    <w:p w:rsidR="00A77B3E" w:rsidP="00EC64DD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</w:t>
      </w:r>
      <w:r>
        <w:t xml:space="preserve">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</w:t>
      </w:r>
      <w:r>
        <w:t xml:space="preserve">О телефон, УИН – 0, КБК телефон </w:t>
      </w:r>
      <w:r>
        <w:t>телефон</w:t>
      </w:r>
      <w:r>
        <w:t xml:space="preserve">.   </w:t>
      </w:r>
    </w:p>
    <w:p w:rsidR="00A77B3E" w:rsidP="00EC64DD">
      <w:pPr>
        <w:jc w:val="both"/>
      </w:pPr>
      <w:r>
        <w:t xml:space="preserve">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силу.</w:t>
      </w:r>
    </w:p>
    <w:p w:rsidR="00A77B3E" w:rsidP="00EC64DD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</w:t>
      </w:r>
      <w:r>
        <w:t>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</w:t>
      </w:r>
      <w:r>
        <w:t>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EC64DD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</w:t>
      </w:r>
      <w:r>
        <w:t xml:space="preserve">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EC64DD">
      <w:pPr>
        <w:jc w:val="both"/>
      </w:pPr>
    </w:p>
    <w:p w:rsidR="00A77B3E" w:rsidP="00EC64DD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>подпись</w:t>
      </w:r>
      <w:r>
        <w:tab/>
        <w:t xml:space="preserve">                                 Т.Н. Ваянова  </w:t>
      </w:r>
    </w:p>
    <w:p w:rsidR="00A77B3E" w:rsidP="00EC64DD">
      <w:pPr>
        <w:jc w:val="both"/>
      </w:pPr>
    </w:p>
    <w:p w:rsidR="00A77B3E" w:rsidP="00EC64DD">
      <w:pPr>
        <w:jc w:val="both"/>
      </w:pPr>
      <w:r>
        <w:t>Копия верна:</w:t>
      </w:r>
    </w:p>
    <w:p w:rsidR="00A77B3E" w:rsidP="00EC64D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EC64DD">
      <w:pPr>
        <w:jc w:val="both"/>
      </w:pPr>
    </w:p>
    <w:p w:rsidR="00A77B3E" w:rsidP="00EC64DD">
      <w:pPr>
        <w:jc w:val="both"/>
      </w:pPr>
    </w:p>
    <w:p w:rsidR="00A77B3E" w:rsidP="00EC64DD">
      <w:pPr>
        <w:jc w:val="both"/>
      </w:pPr>
    </w:p>
    <w:sectPr w:rsidSect="00EC64DD">
      <w:pgSz w:w="12240" w:h="15840"/>
      <w:pgMar w:top="568" w:right="6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A0"/>
    <w:rsid w:val="00A77B3E"/>
    <w:rsid w:val="00EB3CA0"/>
    <w:rsid w:val="00EC6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