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F2741">
      <w:pPr>
        <w:jc w:val="both"/>
      </w:pPr>
      <w:r>
        <w:t>Дело № 5-87-141/2021</w:t>
      </w:r>
    </w:p>
    <w:p w:rsidR="00A77B3E" w:rsidP="003F2741">
      <w:pPr>
        <w:jc w:val="both"/>
      </w:pPr>
      <w:r>
        <w:t xml:space="preserve">УИД 91MS0087-01-2021-000532-16                                            </w:t>
      </w:r>
    </w:p>
    <w:p w:rsidR="00A77B3E" w:rsidP="003F2741">
      <w:pPr>
        <w:jc w:val="both"/>
      </w:pPr>
    </w:p>
    <w:p w:rsidR="00A77B3E" w:rsidP="003F2741">
      <w:pPr>
        <w:jc w:val="both"/>
      </w:pPr>
    </w:p>
    <w:p w:rsidR="00A77B3E" w:rsidP="003F2741">
      <w:pPr>
        <w:jc w:val="both"/>
      </w:pPr>
      <w:r>
        <w:t>П О С Т А Н О В Л Е Н И Е</w:t>
      </w:r>
    </w:p>
    <w:p w:rsidR="00A77B3E" w:rsidP="003F2741">
      <w:pPr>
        <w:jc w:val="both"/>
      </w:pPr>
    </w:p>
    <w:p w:rsidR="00A77B3E" w:rsidP="003F2741">
      <w:pPr>
        <w:jc w:val="both"/>
      </w:pPr>
      <w:r>
        <w:t>29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</w:p>
    <w:p w:rsidR="00A77B3E" w:rsidP="003F2741">
      <w:pPr>
        <w:jc w:val="both"/>
      </w:pPr>
      <w:r>
        <w:t xml:space="preserve"> </w:t>
      </w:r>
    </w:p>
    <w:p w:rsidR="00A77B3E" w:rsidP="003F2741">
      <w:pPr>
        <w:jc w:val="both"/>
      </w:pPr>
      <w:r>
        <w:t xml:space="preserve"> </w:t>
      </w:r>
      <w:r>
        <w:tab/>
        <w:t>Мировой судья судебно</w:t>
      </w:r>
      <w:r>
        <w:t xml:space="preserve">го участка № 87 Феодосийского судебного района    (городской округ Феодосия) Республики Крым Ваянова Т.Н., </w:t>
      </w:r>
    </w:p>
    <w:p w:rsidR="00A77B3E" w:rsidP="003F2741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ст.15.6 КоАП РФ, в отн</w:t>
      </w:r>
      <w:r>
        <w:t xml:space="preserve">ошении </w:t>
      </w:r>
      <w:r>
        <w:t>фио</w:t>
      </w:r>
      <w:r>
        <w:t xml:space="preserve">, паспортные данные, гражданки Российской Федерации, проживающей по адресу: адрес, г. Феодосия, Республика Крым, ранее не привлекалась к административной ответственности за нарушение законодательства о налогах и сборах,   </w:t>
      </w:r>
    </w:p>
    <w:p w:rsidR="00A77B3E" w:rsidP="003F274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3F2741">
      <w:pPr>
        <w:jc w:val="both"/>
      </w:pPr>
      <w:r>
        <w:t>УСТАНОВИЛ:</w:t>
      </w:r>
    </w:p>
    <w:p w:rsidR="00A77B3E" w:rsidP="003F2741">
      <w:pPr>
        <w:jc w:val="both"/>
      </w:pPr>
    </w:p>
    <w:p w:rsidR="00A77B3E" w:rsidP="003F2741">
      <w:pPr>
        <w:jc w:val="both"/>
      </w:pPr>
      <w:r>
        <w:tab/>
      </w:r>
      <w:r>
        <w:t>фио</w:t>
      </w:r>
      <w:r>
        <w:t>, в срок дата, являясь директором наименование организации, юридический адрес: адрес, г. Феодосия, Республика Крым, в нарушение п.2 ст. 230 Налогового кодекса Российской Федерации, не обеспечила своевременное представление в МИФНС № 4 по Республике Кры</w:t>
      </w:r>
      <w:r>
        <w:t>м в установленный законом срок Расчет суммы налога на доходы физических лиц, исчисленных и удержанных налоговым агентом за 9 месяцев дата (форма 6-НДФЛ), который должен быть предоставлен не позднее последнего дня месяца, следующего за соответствующим перио</w:t>
      </w:r>
      <w:r>
        <w:t>дом, фактически представлен                                дата, то есть с пропуском установленного Законом срока.</w:t>
      </w:r>
    </w:p>
    <w:p w:rsidR="00A77B3E" w:rsidP="003F2741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ее участия. Вину признает. Просит назначить минимальное нака</w:t>
      </w:r>
      <w:r>
        <w:t xml:space="preserve">зание. </w:t>
      </w:r>
    </w:p>
    <w:p w:rsidR="00A77B3E" w:rsidP="003F2741">
      <w:pPr>
        <w:jc w:val="both"/>
      </w:pPr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</w:t>
      </w:r>
      <w:r>
        <w:t>фио</w:t>
      </w:r>
      <w:r>
        <w:t xml:space="preserve"> имеются признаки административного правонарушения, предусмотренного ч.1 ст.15.6</w:t>
      </w:r>
      <w:r>
        <w:t xml:space="preserve"> КоАП Российской Федерации.  </w:t>
      </w:r>
    </w:p>
    <w:p w:rsidR="00A77B3E" w:rsidP="003F2741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</w:t>
      </w:r>
      <w:r>
        <w:t xml:space="preserve">ии от дата (л.д. 1-2);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 xml:space="preserve"> (л.д. 3); квитанцией о приеме налоговой декларации (расчета) в электронном виде дата (л.д. 6), подтверждение</w:t>
      </w:r>
      <w:r>
        <w:t xml:space="preserve">м даты отправки дата (л.д. 7).   </w:t>
      </w:r>
    </w:p>
    <w:p w:rsidR="00A77B3E" w:rsidP="003F2741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</w:t>
      </w:r>
      <w:r>
        <w:t xml:space="preserve">рава привлекаемого лица при привлечении к административной ответственности соблюдены.  </w:t>
      </w:r>
    </w:p>
    <w:p w:rsidR="00A77B3E" w:rsidP="003F2741">
      <w:pPr>
        <w:jc w:val="both"/>
      </w:pPr>
      <w:r>
        <w:tab/>
        <w:t>В соответствии с требованиями п.2 ст. 230 Налогового кодекса Российской Федерации, срок расчета сумм налога на доходы физических лиц, исчисленных и удержанных налоговы</w:t>
      </w:r>
      <w:r>
        <w:t xml:space="preserve">м агентом, за полугодие, – не позднее последнего дня месяца, следующего за соответствующим периодом.    </w:t>
      </w:r>
    </w:p>
    <w:p w:rsidR="00A77B3E" w:rsidP="003F2741">
      <w:pPr>
        <w:jc w:val="both"/>
      </w:pPr>
      <w:r>
        <w:t xml:space="preserve">Срок предоставления Расчета сумм налога на доходы физических лиц, исключенных и удержанных налоговым агентом за 9 месяцев дата (форма 6-НДФЛ) – дата.  </w:t>
      </w:r>
      <w:r>
        <w:t xml:space="preserve">   </w:t>
      </w:r>
    </w:p>
    <w:p w:rsidR="00A77B3E" w:rsidP="003F2741">
      <w:pPr>
        <w:jc w:val="both"/>
      </w:pPr>
      <w:r>
        <w:t xml:space="preserve">Фактически Расчет суммы налога на доходы физических лиц, исключенных и удержанных налоговым агентом за 9 месяцев дата (форма 6-НДФЛ) предоставлен наименование организации – дата.                              </w:t>
      </w:r>
    </w:p>
    <w:p w:rsidR="00A77B3E" w:rsidP="003F2741">
      <w:pPr>
        <w:jc w:val="both"/>
      </w:pPr>
      <w:r>
        <w:tab/>
        <w:t xml:space="preserve">При таких обстоятельствах в действиях </w:t>
      </w:r>
      <w:r>
        <w:t>фио</w:t>
      </w:r>
      <w:r>
        <w:t xml:space="preserve"> </w:t>
      </w:r>
      <w:r>
        <w:t xml:space="preserve">имеется состав правонарушения, предусмотренного ч.1 ст.15.6 КоАП РФ, а именно,  - непредставление в установленный </w:t>
      </w:r>
      <w:r>
        <w:t>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 w:rsidP="003F2741">
      <w:pPr>
        <w:jc w:val="both"/>
      </w:pPr>
      <w:r>
        <w:t xml:space="preserve">        </w:t>
      </w:r>
      <w:r>
        <w:tab/>
        <w:t xml:space="preserve">Согласно </w:t>
      </w:r>
      <w:r>
        <w:t>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F2741">
      <w:pPr>
        <w:jc w:val="both"/>
      </w:pPr>
      <w:r>
        <w:t xml:space="preserve">          Принимая во внимание характер совершенного административного правонарушения, данные о личности  </w:t>
      </w:r>
      <w:r>
        <w:t>фио</w:t>
      </w:r>
      <w:r>
        <w:t>, признала вину, что является обстоятельством, смягчающим наказание, отсутствие обстоятельств, отягчающих административное наказание, прихожу к вы</w:t>
      </w:r>
      <w:r>
        <w:t xml:space="preserve">воду о назначении </w:t>
      </w:r>
      <w:r>
        <w:t>фио</w:t>
      </w:r>
      <w:r>
        <w:t xml:space="preserve"> наказания в виде штрафа в минимальном размере, предусмотренном ч.1 ст. 15.6 КоАП Российской Федерации.   </w:t>
      </w:r>
    </w:p>
    <w:p w:rsidR="00A77B3E" w:rsidP="003F2741">
      <w:pPr>
        <w:jc w:val="both"/>
      </w:pPr>
      <w:r>
        <w:t xml:space="preserve">         </w:t>
      </w:r>
      <w:r>
        <w:tab/>
        <w:t>В силу ст. 3.4 КоАП РФ в их нормативном единстве со ст. 4.1.1 КоАП РФ, если назначение административного наказания в в</w:t>
      </w:r>
      <w:r>
        <w:t>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</w:t>
      </w:r>
      <w:r>
        <w:t>цам, 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</w:t>
      </w:r>
      <w:r>
        <w:t xml:space="preserve">ствии причинения вреда или возникновения угрозы причинения вреда жизни или здоровью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>
        <w:t xml:space="preserve">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3F2741">
      <w:pPr>
        <w:jc w:val="both"/>
      </w:pPr>
      <w:r>
        <w:tab/>
        <w:t xml:space="preserve">Сведений о том, что </w:t>
      </w:r>
      <w:r>
        <w:t>фио</w:t>
      </w:r>
      <w:r>
        <w:t xml:space="preserve"> является подвергнутой административному наказанию за нарушение законодательства о налогах и сборах, су</w:t>
      </w:r>
      <w:r>
        <w:t xml:space="preserve">ду не представлено.  </w:t>
      </w:r>
    </w:p>
    <w:p w:rsidR="00A77B3E" w:rsidP="003F2741">
      <w:pPr>
        <w:jc w:val="both"/>
      </w:pPr>
      <w:r>
        <w:t xml:space="preserve">При таких обстоятельствах, суд считает необходимым заменить                       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3F2741">
      <w:pPr>
        <w:jc w:val="both"/>
      </w:pPr>
      <w:r>
        <w:t xml:space="preserve"> </w:t>
      </w:r>
      <w:r>
        <w:tab/>
        <w:t xml:space="preserve">Руководствуясь ст.ст. 3.4, 4.4.1, 29.9, 29.10 КоАП Российской Федерации, мировой </w:t>
      </w:r>
      <w:r>
        <w:t xml:space="preserve">судья, -  </w:t>
      </w:r>
      <w:r>
        <w:tab/>
        <w:t xml:space="preserve">                                                                                                 </w:t>
      </w:r>
    </w:p>
    <w:p w:rsidR="00A77B3E" w:rsidP="003F2741">
      <w:pPr>
        <w:jc w:val="both"/>
      </w:pPr>
      <w:r>
        <w:t>ПОСТАНОВИЛ:</w:t>
      </w:r>
    </w:p>
    <w:p w:rsidR="00A77B3E" w:rsidP="003F2741">
      <w:pPr>
        <w:jc w:val="both"/>
      </w:pPr>
    </w:p>
    <w:p w:rsidR="00A77B3E" w:rsidP="003F2741">
      <w:pPr>
        <w:jc w:val="both"/>
      </w:pPr>
      <w:r>
        <w:t xml:space="preserve"> </w:t>
      </w:r>
      <w:r>
        <w:tab/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</w:t>
      </w:r>
      <w:r>
        <w:t xml:space="preserve">  </w:t>
      </w:r>
    </w:p>
    <w:p w:rsidR="00A77B3E" w:rsidP="003F2741">
      <w:pPr>
        <w:jc w:val="both"/>
      </w:pPr>
      <w:r>
        <w:t xml:space="preserve"> В соответствии со ст. 4.1.1 КоАП РФ, заменить назначенное наказание на предупреждение.</w:t>
      </w:r>
    </w:p>
    <w:p w:rsidR="00A77B3E" w:rsidP="003F2741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</w:t>
      </w:r>
      <w:r>
        <w:t xml:space="preserve">асток № 87 Феодосийского судебного района Республики Крым. </w:t>
      </w:r>
    </w:p>
    <w:p w:rsidR="00A77B3E" w:rsidP="003F2741">
      <w:pPr>
        <w:jc w:val="both"/>
      </w:pPr>
    </w:p>
    <w:p w:rsidR="00A77B3E" w:rsidP="003F274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3F2741">
      <w:pPr>
        <w:jc w:val="both"/>
      </w:pPr>
    </w:p>
    <w:p w:rsidR="00A77B3E" w:rsidP="003F2741">
      <w:pPr>
        <w:jc w:val="both"/>
      </w:pPr>
    </w:p>
    <w:p w:rsidR="00A77B3E" w:rsidP="003F2741">
      <w:pPr>
        <w:jc w:val="both"/>
      </w:pPr>
    </w:p>
    <w:p w:rsidR="00A77B3E" w:rsidP="003F2741">
      <w:pPr>
        <w:jc w:val="both"/>
      </w:pPr>
    </w:p>
    <w:sectPr w:rsidSect="003F2741">
      <w:pgSz w:w="12240" w:h="15840"/>
      <w:pgMar w:top="567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FA2"/>
    <w:rsid w:val="003F2741"/>
    <w:rsid w:val="00A77B3E"/>
    <w:rsid w:val="00CC5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F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