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</w:t>
        <w:tab/>
        <w:t xml:space="preserve">                                                                                             Дело № 5-87-143/2020</w:t>
      </w:r>
    </w:p>
    <w:p w:rsidR="00A77B3E">
      <w:r>
        <w:t xml:space="preserve">                     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>дата</w:t>
        <w:tab/>
        <w:tab/>
        <w:tab/>
        <w:tab/>
        <w:tab/>
        <w:tab/>
        <w:t xml:space="preserve">                          </w:t>
        <w:tab/>
        <w:t xml:space="preserve">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Шурупова В.А.,  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19.4 КоАП РФ, в отношении Шурупова В... А..., паспортные данные ... адрес, гражданина  ..., зарегистрированного по адресу: адрес, адрес, проживающего по адресу: адрес,                адрес,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Шурупов В.А., дата в время, находясь возле дома ..., расположенного по адресу: адрес в адрес, нарушил предписания, установленные в постановлении главного государственного врача адресфио В.В. от дата № ... о нахождении в режиме изоляции в течение 14 дней с момента прибытия из ... с дата по месту своего проживания: адрес, адрес, с запретом пользоваться общественным транспортом, местом работы, магазинами, аптеками, находится в местах скопления людей, не контактировать с третьими лицами, а также соблюдать санитарно – эпидемиологический режим. Однако, Шурупов В.А. покинул место изоляции и находился в общественном месте. </w:t>
      </w:r>
    </w:p>
    <w:p w:rsidR="00A77B3E">
      <w:r>
        <w:t xml:space="preserve">В судебном заседании Шурупов В.А. вину в совершении правонарушения не признал.   </w:t>
      </w:r>
    </w:p>
    <w:p w:rsidR="00A77B3E">
      <w:r>
        <w:t xml:space="preserve">     </w:t>
        <w:tab/>
        <w:t xml:space="preserve">Заслушав объяснения Шурупова В.А., изучив дело об административном правонарушении, исследовав и оценив представленные по делу доказательства, прихожу к выводу о том, что в действиях Шурупова В.А. имеются признаки административного правонарушения, предусмотренного ч.1 ст.19.4 КоАП Российской Федерации. </w:t>
      </w:r>
    </w:p>
    <w:p w:rsidR="00A77B3E">
      <w:r>
        <w:t xml:space="preserve">         </w:t>
        <w:tab/>
        <w:t xml:space="preserve">Виновность Шурупова В.А. в совершении административного правонарушения, предусмотренного ч.1 ст. 19.4 КоАП РФ, подтверждается совокупностью доказательств имеющихся в материалах дела: </w:t>
      </w:r>
    </w:p>
    <w:p w:rsidR="00A77B3E">
      <w:r>
        <w:t xml:space="preserve">- протоколом об административном правонарушении № ... телефон от                                     дата, согласно которому, Шурупов В.А. нарушил режим изоляции по месту своего проживания, установленный уполномоченным лицом с дата.     Шурупову В.А.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Шурупов В.А. был согласен с обстоятельствами совершенного правонарушения, о чем указал собственноручно (л.д. 3); </w:t>
      </w:r>
    </w:p>
    <w:p w:rsidR="00A77B3E">
      <w:r>
        <w:t>- рапортом УУП ОУУП и ПДН ОМВД РФ по адресфиоадрес... в котором изложены обстоятельства, совершенного Шуруповым В.А. административного правонарушения (л.д.5);</w:t>
      </w:r>
    </w:p>
    <w:p w:rsidR="00A77B3E">
      <w:r>
        <w:t>- копией постановления главного государственного санитарного врача по адрес, адрес и адрес фио от дата № ..., которым Шурупову В.А. постановлено находиться с дата по дата в режиме изоляции по месту своего проживания, которое вручено Шурупову В.А.                        дата (л.д. 6-7);</w:t>
      </w:r>
    </w:p>
    <w:p w:rsidR="00A77B3E">
      <w:r>
        <w:t xml:space="preserve">- предписанием № 84 от дата о проведении дополнительных санитарно – противоэпидемических (профилактических) мероприятий по обеспечению установления медицинского наблюдения на дому, путем проведения ежедневного патронажа за гражданами, где из числа списка указан  Шурупов В.А., паспортные данные, проживающий  по адресу: адрес, адрес, который прибыл из ...              дата (л.д.11-12);    </w:t>
      </w:r>
    </w:p>
    <w:p w:rsidR="00A77B3E">
      <w:r>
        <w:t xml:space="preserve">- объяснениями Шурупова В.А. от дата, где он указал на то, что находясь в режиме изоляции, о чем ранее был ознакомлен, дата вышел в магазин за продуктами (л.д.4).   </w:t>
      </w:r>
    </w:p>
    <w:p w:rsidR="00A77B3E">
      <w:r>
        <w:t xml:space="preserve">Шурупов В.А.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Учитывая установленные судом обстоятельства допущенного Шуруповым В.А. неповиновения исполнения им постановления главного государственного санитарного врача по адрес, адрес и адрес фио от дата № ... о нахождении в режиме изоляции в течение 14 дней с дата по             дата, по месту проживания: адрес, адрес, мировой судья находит вину Шурупова В.А. в совершении административного правонарушения, предусмотренного ч.1 ст.19.4 КоАП РФ доказанной. </w:t>
      </w:r>
    </w:p>
    <w:p w:rsidR="00A77B3E">
      <w:r>
        <w:t xml:space="preserve">При таких обстоятельствах в действиях Шурупова В.А. имеется состав правонарушения, предусмотренного ч.1 ст. 19.4 КоАП РФ, а именно неповиновение законному требованию должностного лица органа, осуществляющего государственный надзор (контроль). 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Шурупова В.А., который со слов ранее не привлекался к административной ответственности, имеет на иждивении несовершеннолетнего ребенка, отсутствие обстоятельств, смягчающих и отягчающих административную ответственность, прихожу к выводу о необходимости назначить ему административное наказание в виде штрафа в размере, предусмотренном санкцией ч.1 ст.19.4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судья.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Шурупова В... А..., признать виновным в совершении административного правонарушения, предусмотренного ч.1 ст. 19.4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Шурупову В.А.,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    Т.Н. Ваянова</w:t>
      </w:r>
    </w:p>
    <w:p w:rsidR="00A77B3E"/>
    <w:p w:rsidR="00A77B3E"/>
    <w:p w:rsidR="00A77B3E">
      <w:r>
        <w:t xml:space="preserve">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