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</w:t>
        <w:tab/>
        <w:t xml:space="preserve">                Дело № 5-87-153/2020</w:t>
      </w:r>
    </w:p>
    <w:p w:rsidR="00A77B3E">
      <w:r>
        <w:t xml:space="preserve"> </w:t>
        <w:tab/>
        <w:tab/>
        <w:t xml:space="preserve">                      УИД 91MS0087-телефон-телефон</w:t>
      </w:r>
    </w:p>
    <w:p w:rsidR="00A77B3E">
      <w:r>
        <w:t xml:space="preserve"> </w:t>
      </w:r>
    </w:p>
    <w:p w:rsidR="00A77B3E">
      <w:r>
        <w:t>П О С Т А Н О В Л Е Н И Е</w:t>
      </w:r>
    </w:p>
    <w:p w:rsidR="00A77B3E"/>
    <w:p w:rsidR="00A77B3E">
      <w:r>
        <w:tab/>
        <w:t xml:space="preserve">дата </w:t>
        <w:tab/>
        <w:tab/>
        <w:tab/>
        <w:tab/>
        <w:tab/>
        <w:tab/>
        <w:tab/>
        <w:t xml:space="preserve">              адрес                                                             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адрес) адрес Ваянова Т.Н.,  </w:t>
      </w:r>
    </w:p>
    <w:p w:rsidR="00A77B3E">
      <w:r>
        <w:t xml:space="preserve">с участием старшего помощника прокурора адрес – фио, </w:t>
      </w:r>
    </w:p>
    <w:p w:rsidR="00A77B3E">
      <w:r>
        <w:t xml:space="preserve">потерпевшей – фио, </w:t>
      </w:r>
    </w:p>
    <w:p w:rsidR="00A77B3E">
      <w:r>
        <w:t xml:space="preserve">лица, в отношении которого ведется производство по делу об административном правонарушении, - Чижовой Н.В.,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ст.5.61 КоАП РФ, в отношении Чижовой Н... В..., паспортные данные, гражданки ..., зарегистрированной и проживающей по адресу: адрес, адрес, ..., </w:t>
      </w:r>
    </w:p>
    <w:p w:rsidR="00A77B3E"/>
    <w:p w:rsidR="00A77B3E">
      <w:r>
        <w:t>УСТАНОВИЛ:</w:t>
      </w:r>
    </w:p>
    <w:p w:rsidR="00A77B3E"/>
    <w:p w:rsidR="00A77B3E">
      <w:r>
        <w:t>Чижова Н.В., совершила административное правонарушение, предусмотренное ч.1 ст. 5.61 КоАП РФ - оскорбление, то есть унижение чести и достоинства другого лица, выраженное в неприличной форме, при следующих обстоятельствах:</w:t>
      </w:r>
    </w:p>
    <w:p w:rsidR="00A77B3E">
      <w:r>
        <w:t xml:space="preserve">Чижова Н.В., дата, используя мобильный телефон с номером          телефон, находясь по адресу проживания: адрес,                          адрес, входя в состав группы родителей учащихся ... адрес», созданной для общения в сети ...... в процессе общения в указанной группе в сети ... под псевдонимом ... на почве резко негативной оценки сообщения фио, изложенного ней в указанной группе под псевдонимом ... в отношении ее сына фио, действуя с прямым умыслом, направленным на унижение чести и достоинства фио, используя циничные, глубоко противоречащие нравственным нормам, правилам поведения в обществе формы унизительного общения, написала в ряде сообщений в указанной группе в сети ... адресованных фио слова оскорбляющего характера, давая отрицательную оценку личных качеств последней, а также ее поведения, чем унизила ее честь и достоинство. </w:t>
      </w:r>
    </w:p>
    <w:p w:rsidR="00A77B3E">
      <w:r>
        <w:t xml:space="preserve">Допрошенная в судебном заседании Чижова Н.В. вину не признала, пояснила, что дата участвовала в переписке в чате сети ...... в который входили родители учащихся ... под псевдонимом .... В данном чате под псевдонимом ... состояла фио В ходе переписки фио написала, что якобы ее сын – фио называл фио «пришибочной». Данные высказывания со стороны ее сына не могли быть правдой, поскольку он не имел привычки оскорблять взрослых. После чего, стала обращаться в чате к фио в оскорбительной форме. </w:t>
      </w:r>
    </w:p>
    <w:p w:rsidR="00A77B3E">
      <w:r>
        <w:t xml:space="preserve">Аналогичные показания в суде были даны потерпевшей фио, которая добавила, что обращение Чижовой Н.В. в ее адрес с оскорбительными выражениями, унизили ее честь и достоинство.   </w:t>
      </w:r>
    </w:p>
    <w:p w:rsidR="00A77B3E">
      <w:r>
        <w:t xml:space="preserve">Заслушав объяснения Чижовой Н.В., потерпевшей фио, мнение прокурора, который поддержал обстоятельства, изложенные в постановлении о возбуждении дела об административном правонарушении в отношении                   Чижовой Н.В. по ч.1 ст.5.61 КоАП РФ и представленные по данному факту материалы, изучив материалы дела об административном правонарушении, прихожу к выводу о виновности Чижовой Н.В. в совершении правонарушения, предусмотренного ч.1 ст.5.61 КоАП Российской Федерации. </w:t>
      </w:r>
    </w:p>
    <w:p w:rsidR="00A77B3E">
      <w:r>
        <w:t>Виновность Чижовой Н.В. в совершении административного правонарушения, предусмотренного ч.1 ст. 5.61 КоАП РФ, подтверждается совокупностью доказательств, имеющихся в материалах дела:</w:t>
      </w:r>
    </w:p>
    <w:p w:rsidR="00A77B3E">
      <w:r>
        <w:t>- постановлением заместителя прокурора адрес фио о возбуждении дела об административном правонарушении от дата (л.д. 3-5);</w:t>
      </w:r>
    </w:p>
    <w:p w:rsidR="00A77B3E">
      <w:r>
        <w:t>- копией заявления фио от дата (л.д.6);</w:t>
      </w:r>
    </w:p>
    <w:p w:rsidR="00A77B3E">
      <w:r>
        <w:t>- объяснениями фио от дата (л.д.7-8);</w:t>
      </w:r>
    </w:p>
    <w:p w:rsidR="00A77B3E">
      <w:r>
        <w:t>- объяснениями Чижовой Н.В. от дата (л.д.13-14);</w:t>
      </w:r>
    </w:p>
    <w:p w:rsidR="00A77B3E">
      <w:r>
        <w:t xml:space="preserve">- фотоотчетом с мобильного телефона фио (л.д.10-12).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Суд считает показания потерпевшей последовательными, не противоречивыми и соответствующими материалам дела.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ab/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В соответствии со ст. ст. 21, 23 Конституции Российской Федерации достоинство личности охраняется государством, ничто не может быть основанием для его умаления; каждый имеет право на неприкосновенность частной жизни, личную и семейную тайну, защиту своей чести и доброго имени.</w:t>
      </w:r>
    </w:p>
    <w:p w:rsidR="00A77B3E">
      <w:r>
        <w:t>Согласно ч. 1 ст. 150 Гражданского кодекса РФ достоинство личности, честь и доброе имя, деловая репутация, неприкосновенность частной жизни, личная и семейная тайна, иные нематериальные блага, принадлежащие гражданину от рождения или в силу закона, неотчуждаемы и непередаваемы иным способом.</w:t>
      </w:r>
    </w:p>
    <w:p w:rsidR="00A77B3E">
      <w:r>
        <w:t>Таким образом, суд считает, что в действиях Чижовой Н.В. имеется состав инкриминируемого административного правонарушения, и ее действия следует квалифицировать по ч.1 ст. 5.61 КоАП РФ – оскорбление, то есть унижение чести и достоинства другого лица, выраженное в неприличной форме.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Обстоятельствами, смягчающими Чижовой Н.В. административную ответственность, суд признает - наличие на ее иждивении малолетнего ребенка.    </w:t>
      </w:r>
    </w:p>
    <w:p w:rsidR="00A77B3E">
      <w:r>
        <w:tab/>
        <w:t xml:space="preserve">Обстоятельств, отягчающих административную ответственность, судом не установлено.   </w:t>
      </w:r>
    </w:p>
    <w:p w:rsidR="00A77B3E">
      <w:r>
        <w:t xml:space="preserve">В связи с вышеизложенным, прихожу к выводу о возможности назначить Чижовой Н.В. наказание в виде минимального, предусмотренного санкцией ч.1               ст. 5.61 КоАП Российской Федерации.  </w:t>
      </w:r>
    </w:p>
    <w:p w:rsidR="00A77B3E">
      <w:r>
        <w:t xml:space="preserve">Руководствуясь ст.ст. 3.5, 3.8, 4.1,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Чижову Н... В..., признать виновной в совершении административного правонарушения, предусмотренного ч.1 ст. 5.61 КоАП РФ, и назначить ей административное наказание в виде административного штрафа в размере сумма.  </w:t>
      </w:r>
    </w:p>
    <w:p w:rsidR="00A77B3E">
      <w:r>
        <w:t xml:space="preserve">Реквизиты для оплаты штрафа: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Чижовой Н.В.,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</w:t>
        <w:tab/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адрес.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 </w:t>
      </w:r>
    </w:p>
    <w:p w:rsidR="00A77B3E"/>
    <w:p w:rsidR="00A77B3E">
      <w:r>
        <w:t xml:space="preserve">   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