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Дело № 5-87-160/2020</w:t>
      </w:r>
    </w:p>
    <w:p w:rsidR="00A77B3E">
      <w:r>
        <w:t xml:space="preserve">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с участием лица, в отношении которого ведется производство по делу об административном правонарушении – Близнюченко О.В.,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ч.2 ст.14.1 КоАП РФ, в отношении Близнюченко О... ..., паспортные данные, гражданина ..., зарегистрированного и проживающего по адресу: адрес, адрес,                   адрес, ..., - 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Близнюченко О.В., дата в время, был остановлен возле дома ..., расположенного по адресу: адрес в адрес, где на автомобили ..., государственный 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в течение дня, осуществив три перевозки, чем нарушил ч.1 ст. 9 ФЗ от дата № 69-ФЗ.   </w:t>
      </w:r>
    </w:p>
    <w:p w:rsidR="00A77B3E">
      <w:r>
        <w:tab/>
        <w:t xml:space="preserve">В судебном заседании Близнюченко О.В. вину в инкриминируемом ему правонарушении признал. Пояснил, что не знал, что для осуществления перевозки пассажиров необходимо специальное разрешение. Также, Близнюченко О.В. пояснил, что после составления в отношении него протокола об административном правонарушении начал оформлять соответствующие документы на данный вид деятельности.      </w:t>
      </w:r>
    </w:p>
    <w:p w:rsidR="00A77B3E">
      <w:r>
        <w:tab/>
        <w:t xml:space="preserve">Заслушав объяснения Близнюченко О.В., 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Близнюченко О.В.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Близнюченко О.В.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..., расположенного по адрес в адрес Близнюченко О.В., осуществляющий перевозку пассажиров без соответствующего разрешения. При его составлении Близнюченко О.В. был согласен с обстоятельствами совершенного правонарушения, о чем указал собственноручно (л.д.3);</w:t>
      </w:r>
    </w:p>
    <w:p w:rsidR="00A77B3E">
      <w:r>
        <w:t>- рапортом УУП ОУУП и ПДН ОМВД России по адресфио Л.Р. от дата, выявившего правонарушение (л.д. 14);</w:t>
      </w:r>
    </w:p>
    <w:p w:rsidR="00A77B3E">
      <w:r>
        <w:t>- фотоматериалом (л.д. 10,11);</w:t>
      </w:r>
    </w:p>
    <w:p w:rsidR="00A77B3E">
      <w:r>
        <w:t xml:space="preserve">- объяснениями фио от дата, из показаний которых усматривается, что ею было вызвано такси "...". За осуществление поездки, ею оплачено водителю сумма (л.д.5);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дата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Близнюченко О.В. состав административного правонарушения, предусмотренного ч.2 ст.14.1 КоАП РФ, мировой судья учитывает, что Близнюченко О.В.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Утверждение Близнюченко О.В. об его неосведомленности о необходимости получения соответствующего разрешения на осуществление перевозки пассажиров, не принимаются судом во внимание, поскольку на момент выявления правонарушения данного разрешения у него не имелось, а оформление соответствующих документов в последующем не освобождает лицо от административной ответственности. </w:t>
      </w:r>
    </w:p>
    <w:p w:rsidR="00A77B3E">
      <w:r>
        <w:t xml:space="preserve">При таких обстоятельствах в действиях Близнюченко О.В.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Близнюченко О.В., являющийся пенсионером,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Близнюченко О... ...,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Близнюченко О.В.,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