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w:t>
        <w:tab/>
        <w:tab/>
        <w:tab/>
        <w:tab/>
        <w:tab/>
        <w:tab/>
        <w:t xml:space="preserve">    </w:t>
        <w:tab/>
        <w:tab/>
        <w:tab/>
        <w:tab/>
        <w:t xml:space="preserve">       Дело № 5-87-174/2020</w:t>
      </w:r>
    </w:p>
    <w:p w:rsidR="00A77B3E">
      <w:r>
        <w:t xml:space="preserve">                                                                                                                 УИД 91MS0087-телефон-телефон                                         </w:t>
      </w:r>
    </w:p>
    <w:p w:rsidR="00A77B3E"/>
    <w:p w:rsidR="00A77B3E">
      <w:r>
        <w:t>П О С Т А Н О В Л Е Н И Е</w:t>
      </w:r>
    </w:p>
    <w:p w:rsidR="00A77B3E"/>
    <w:p w:rsidR="00A77B3E">
      <w:r>
        <w:t xml:space="preserve">дата </w:t>
        <w:tab/>
        <w:tab/>
        <w:tab/>
        <w:tab/>
        <w:tab/>
        <w:tab/>
        <w:t xml:space="preserve">                         </w:t>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с участием лица, в отношении которого ведется производство по делу об административном правонарушении – Марчука Е.В.,    </w:t>
      </w:r>
    </w:p>
    <w:p w:rsidR="00A77B3E">
      <w:r>
        <w:t xml:space="preserve">рассмотрев в открытом судебном заседании в адрес материалы дела об административном правонарушении, предусмотренном ч.1 ст.12.8 КоАП РФ, в отношении Марчука Е... В......, паспортные данные, гражданина ..., зарегистрированного по адресу:                  адрес, адрес, проживающего по адресу: адрес, адрес, ...,     </w:t>
      </w:r>
    </w:p>
    <w:p w:rsidR="00A77B3E">
      <w:r>
        <w:t>УСТАНОВИЛ:</w:t>
      </w:r>
    </w:p>
    <w:p w:rsidR="00A77B3E"/>
    <w:p w:rsidR="00A77B3E">
      <w:r>
        <w:t xml:space="preserve">Марчук Е.В., дата в время на адрес адрес, в нарушение п. 2.7 Правил дорожного движении Российской Федерации, управлял транспортным средством марка автомобиля, государственный регистрационный знак ..., в состоянии алкогольного опьянения, что установлено актом освидетельствования на состояние алкогольного опьянения ...... телефон от дата, согласно которому Марчук Е.В. на месте был освидетельствован при помощи прибора Алкотест ..., показания прибора составили ... мг/л. При этом действия водителя не содержат уголовно наказуемого деяния. </w:t>
      </w:r>
    </w:p>
    <w:p w:rsidR="00A77B3E">
      <w:r>
        <w:t xml:space="preserve">В судебном заседании Марчук Е.В. вину признал, раскаялся в содеянном. Пояснил, что дата, около .... После чего, сел за руль автомобиля. </w:t>
      </w:r>
    </w:p>
    <w:p w:rsidR="00A77B3E">
      <w:r>
        <w:t xml:space="preserve">Заслушав пояснения Марчука Е.В., изучив материалы дела об административном правонарушении, прихожу к выводу о его виновности в совершении правонарушения, предусмотренного ч.1 ст.12.8 КоАП Российской Федерации. </w:t>
      </w:r>
    </w:p>
    <w:p w:rsidR="00A77B3E">
      <w:r>
        <w:t>Виновность Марчука Е.В. в совершении административного правонарушения, предусмотренного ч.1 ст. 12.8 КоАП РФ, подтверждается совокупностью доказательств, имеющихся в материалах дела:</w:t>
      </w:r>
    </w:p>
    <w:p w:rsidR="00A77B3E">
      <w:r>
        <w:t>- протоколом об административном правонарушении ... телефон от               дата, согласно которому Марчук Е.В. управлял автомобилем в состоянии алкогольного опьянения. Марчуку Е.В. разъяснены права и обязанности, предусмотренные ст. 25.1 КоАП РФ, и положения ст. 51 Конституции Российской Федерации. Копию указанного протокола получил. При его составлении  Марчук Е.В. был согласен с обстоятельствами совершенного правонарушения, о чем указал собственноручно (л.д.2);</w:t>
      </w:r>
    </w:p>
    <w:p w:rsidR="00A77B3E">
      <w:r>
        <w:t>- протоколом об отстранении от управления транспортным средством ... от дата, согласно которому водитель Марчук Е.В. был отстранен от управления транспортным средством в связи с наличием достаточных оснований полагать, что он находился в состоянии опьянения - резкое изменение окраски кожных покровов лица (л.д.3);</w:t>
      </w:r>
    </w:p>
    <w:p w:rsidR="00A77B3E">
      <w:r>
        <w:t>- актом освидетельствования на состояние алкогольного опьянения ...                телефон от дата, согласно которому Марчук Е.В. на месте был освидетельствован при помощи прибора Алкотест ..., показания прибора составили ... мг/л. Дата последней проверки прибора дата (действителен до                                 дата). К акту приложена распечатка прибора на бумажном носителе. С результатами освидетельствования был согласен, о чем указал собственноручно (л.д. 5, 8);</w:t>
      </w:r>
    </w:p>
    <w:p w:rsidR="00A77B3E">
      <w:r>
        <w:t>Согласно чеку теста № ..., проведенного при помощи прибора Алкотест ..., его показания составляли ... мг/л (л.д. 4).</w:t>
      </w:r>
    </w:p>
    <w:p w:rsidR="00A77B3E">
      <w:r>
        <w:t xml:space="preserve">Марчук Е.В. подписал соответствующие процессуальные документы без каких – либо замечаний и возражений, относительно недостоверности изложенных в них сведений, не заявлял. </w:t>
      </w:r>
    </w:p>
    <w:p w:rsidR="00A77B3E">
      <w:r>
        <w:t>- протоколом о задержании транспортного средства ... (л.д. 6);</w:t>
      </w:r>
    </w:p>
    <w:p w:rsidR="00A77B3E">
      <w:r>
        <w:t xml:space="preserve">- рапортом инспектора ДПС ОГИБДД ОМВД России по адрес               фио, в котором инспектор изложил обстоятельства послужившие основанием для составления в отношении Марчука Е.В. протокола об административном правонарушении по ч.1 ст. 12.8 КоАП РФ, при наличии признаков алкогольного опьянения (л.д.7).    </w:t>
      </w:r>
    </w:p>
    <w:p w:rsidR="00A77B3E">
      <w:r>
        <w:t>Изложенные выше обстоятельства, совершенного правонарушения, объективно подтверждаются просмотренной в судебном заседании видеозаписью, из содержания которой усматривается, что Марчуку Е.В. были разъяснены его права, он добровольно прошел освидетельствование на состояние опьянения на месте, результат которого был положительным. С результатами был согласен.</w:t>
      </w:r>
    </w:p>
    <w:p w:rsidR="00A77B3E">
      <w:r>
        <w:t xml:space="preserve">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ставящих под угрозу безопасность движения. </w:t>
      </w:r>
    </w:p>
    <w:p w:rsidR="00A77B3E">
      <w:r>
        <w:t>Привлечение к административной ответственности за правонарушения, перечисленные в статье 12.8 и части 3 статьи 12.27 КоАП РФ, возможно лишь при установлении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либо при наличии наркотических средств или психотропных веществ в организме человека.</w:t>
      </w:r>
    </w:p>
    <w:p w:rsidR="00A77B3E">
      <w:r>
        <w:t xml:space="preserve">В результате освидетельствования Марчука Е.В. на состояние алкогольного опьянения дата, проводившего на месте, у него установлено наличие абсолютного этилового спирта в выдыхаемом воздухе в количестве ... мг/л, тем самым установлен факт употребления вызывающих алкогольное опьянение веществ и наступившее в результате состояние алкогольного опьянения. </w:t>
      </w:r>
    </w:p>
    <w:p w:rsidR="00A77B3E">
      <w:r>
        <w:t xml:space="preserve"> При таких обстоятельствах в действиях Марчука Е.В. имеется состав административного правонарушения, предусмотренного ч.1 ст. 12.8 КоАП РФ, а именно –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
        <w:t xml:space="preserve">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 </w:t>
      </w:r>
    </w:p>
    <w:p w:rsidR="00A77B3E">
      <w:r>
        <w:t xml:space="preserve">Материалы дела в их совокупности свидетельствуют о законности предъявленных требований сотрудников ГИБДД к Марчуку Е.В. о прохождении освидетельствования на состояние опьянения. </w:t>
      </w:r>
    </w:p>
    <w:p w:rsidR="00A77B3E">
      <w:r>
        <w:t xml:space="preserve">Из материалов дела усматривается, что Марчук Е.В. имеет водительское удостоверение.   </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Принимая во внимание характер и конкретные обстоятельства административного правонарушения, учитывая данные о личности Марчука Е.В., признавшего вину и раскаявшегося в содеянном, что являются смягчающими обстоятельствами, отсутствие обстоятельств, отягчающих административную ответственность, прихожу к выводу о необходимости назначить Марчуку Е.В. наказание в пределах санкции статьи в виде административного штрафа с минимальным лишением права управления транспортными средствами.   </w:t>
      </w:r>
    </w:p>
    <w:p w:rsidR="00A77B3E">
      <w:r>
        <w:t xml:space="preserve">На основании изложенного, руководствуясь ст.ст. 3.5, 3.8., 4.1, 29.9, 29.10 КоАП РФ, мировой судья, -  </w:t>
      </w:r>
    </w:p>
    <w:p w:rsidR="00A77B3E">
      <w:r>
        <w:t>П О С Т А Н О В И Л :</w:t>
      </w:r>
    </w:p>
    <w:p w:rsidR="00A77B3E">
      <w:r>
        <w:tab/>
        <w:t xml:space="preserve">Марчука Е... В......,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 месяцев.  </w:t>
      </w:r>
    </w:p>
    <w:p w:rsidR="00A77B3E">
      <w:r>
        <w:t xml:space="preserve">Штраф подлежит уплате по реквизитам: </w:t>
      </w:r>
    </w:p>
    <w:p w:rsidR="00A77B3E">
      <w:r>
        <w:t xml:space="preserve">Получатель УФК по адрес (ОМВД России по адрес),                КПП телефон, ИНН телефон, ОКТМО телефон, номер счета получателя платежа ... в Отделение по адрес ЮГУ Центрального наименование организации, БИК телефон, УИН ...,                                                  КБК телефон телефон. Плательщик Марчук Е... В....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Марчуку Е.В.,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Феодосийский городской суд адрес в течение 10-ти суток со дня вручения или получения копии постановления лицами, указанными в ст. ст.25.1-25.5 КоАП Российской Федерации через мирового судью судебного участка № 87 Феодосийского судебного района. </w:t>
      </w:r>
    </w:p>
    <w:p w:rsidR="00A77B3E"/>
    <w:p w:rsidR="00A77B3E">
      <w:r>
        <w:t>Мировой судья</w:t>
        <w:tab/>
        <w:tab/>
        <w:tab/>
        <w:tab/>
        <w:tab/>
        <w:tab/>
        <w:tab/>
        <w:tab/>
        <w:t xml:space="preserve">      Т.Н. Ваянова </w:t>
        <w:tab/>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