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217C" w:rsidP="0009217C">
      <w:pPr>
        <w:jc w:val="both"/>
      </w:pPr>
      <w:r>
        <w:t xml:space="preserve">                                                                                       </w:t>
      </w:r>
      <w:r>
        <w:tab/>
        <w:t xml:space="preserve">                 </w:t>
      </w:r>
    </w:p>
    <w:p w:rsidR="00A77B3E" w:rsidP="0009217C">
      <w:pPr>
        <w:jc w:val="both"/>
      </w:pPr>
      <w:r>
        <w:t>Дело № 5-87-236/2021</w:t>
      </w:r>
    </w:p>
    <w:p w:rsidR="0009217C" w:rsidP="0009217C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                                     </w:t>
      </w:r>
    </w:p>
    <w:p w:rsidR="00A77B3E" w:rsidP="0009217C">
      <w:pPr>
        <w:jc w:val="both"/>
      </w:pPr>
      <w:r>
        <w:t xml:space="preserve">УИД 91MS0087-01-2021-000996-79                                             </w:t>
      </w:r>
    </w:p>
    <w:p w:rsidR="00A77B3E" w:rsidP="0009217C">
      <w:pPr>
        <w:jc w:val="both"/>
      </w:pPr>
    </w:p>
    <w:p w:rsidR="00A77B3E" w:rsidP="0009217C">
      <w:pPr>
        <w:jc w:val="both"/>
      </w:pPr>
      <w:r>
        <w:t>П О С Т А Н О В Л Е Н И Е</w:t>
      </w:r>
    </w:p>
    <w:p w:rsidR="00A77B3E" w:rsidP="0009217C">
      <w:pPr>
        <w:jc w:val="both"/>
      </w:pPr>
    </w:p>
    <w:p w:rsidR="00A77B3E" w:rsidP="0009217C">
      <w:pPr>
        <w:jc w:val="both"/>
      </w:pPr>
      <w:r>
        <w:t>24 июня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09217C">
      <w:pPr>
        <w:jc w:val="both"/>
      </w:pPr>
      <w:r>
        <w:t xml:space="preserve"> </w:t>
      </w:r>
    </w:p>
    <w:p w:rsidR="00A77B3E" w:rsidP="0009217C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09217C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>, паспортные данные, гражданки Российской Федерации, зарегистрированной по адресу:                             адрес, г. Феодосия, Республика Крым, ранее подвергалась к административной ответственности</w:t>
      </w:r>
      <w:r>
        <w:t xml:space="preserve"> за нарушение законодательства о налогах и сборах, </w:t>
      </w:r>
    </w:p>
    <w:p w:rsidR="00A77B3E" w:rsidP="0009217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09217C">
      <w:pPr>
        <w:jc w:val="both"/>
      </w:pPr>
      <w:r>
        <w:t>УСТАНОВИЛ:</w:t>
      </w:r>
    </w:p>
    <w:p w:rsidR="00A77B3E" w:rsidP="0009217C">
      <w:pPr>
        <w:jc w:val="both"/>
      </w:pPr>
    </w:p>
    <w:p w:rsidR="00A77B3E" w:rsidP="0009217C">
      <w:pPr>
        <w:jc w:val="both"/>
      </w:pPr>
      <w:r>
        <w:tab/>
      </w:r>
      <w:r>
        <w:t>фио</w:t>
      </w:r>
      <w:r>
        <w:t>, в срок дата, являясь председателем правления Крымской региональной наименование организации, юридический адрес: адрес, г. Феодосия, Республика Крым, в нарушение п.7 ст.431 Нал</w:t>
      </w:r>
      <w:r>
        <w:t xml:space="preserve">огового кодекса Российской Федерации, не обеспечила своевременное представление в МИФНС № 4 по Республике Крым в установленный законом срок Расчета по страховым взносам за 12 месяцев дата, фактически представлен                                       дата, </w:t>
      </w:r>
      <w:r>
        <w:t>то есть с пропуском установленного Законом срока.</w:t>
      </w:r>
    </w:p>
    <w:p w:rsidR="00A77B3E" w:rsidP="0009217C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 участия. Вину признает.  </w:t>
      </w:r>
    </w:p>
    <w:p w:rsidR="00A77B3E" w:rsidP="0009217C">
      <w:pPr>
        <w:jc w:val="both"/>
      </w:pPr>
      <w:r>
        <w:t xml:space="preserve">Изучив  материал об административном правонарушении, исследовав и оценив представленные по делу </w:t>
      </w:r>
      <w:r>
        <w:t xml:space="preserve">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09217C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</w:t>
      </w:r>
      <w:r>
        <w:t>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</w:t>
      </w:r>
      <w:r>
        <w:t xml:space="preserve">ту регистрации юридического лица Расчета по страховым взносам за 12 месяцев дата (л.д. 1-2), выпиской из Единого государственного реестра юридических лиц в отношении Крымской региональной наименование организации, с указанием председателя правления </w:t>
      </w:r>
      <w:r>
        <w:t>фио</w:t>
      </w:r>
      <w:r>
        <w:t>, по</w:t>
      </w:r>
      <w:r>
        <w:t xml:space="preserve"> состоянию на                        дата (л.д. 4), Расчетом по страховым взносам, который поступил в налоговый орган дата (л.д.5).  </w:t>
      </w:r>
    </w:p>
    <w:p w:rsidR="00A77B3E" w:rsidP="0009217C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</w:t>
      </w:r>
      <w:r>
        <w:t xml:space="preserve">ривлечении к административной ответственности соблюдены. </w:t>
      </w:r>
    </w:p>
    <w:p w:rsidR="00A77B3E" w:rsidP="0009217C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</w:t>
      </w:r>
      <w:r>
        <w:t xml:space="preserve">анность предусмотрена законодательством о налогах и сборах. </w:t>
      </w:r>
    </w:p>
    <w:p w:rsidR="00A77B3E" w:rsidP="0009217C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</w:t>
      </w:r>
      <w:r>
        <w:t xml:space="preserve"> месту нахождения организации и по месту нахождения </w:t>
      </w:r>
      <w:r>
        <w:t>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</w:t>
      </w:r>
      <w:r>
        <w:t xml:space="preserve">м лицам.  </w:t>
      </w:r>
    </w:p>
    <w:p w:rsidR="00A77B3E" w:rsidP="0009217C">
      <w:pPr>
        <w:jc w:val="both"/>
      </w:pPr>
      <w:r>
        <w:t xml:space="preserve">Срок предоставления Расчета по страховым взносам за 12 месяцев дата –                    дата.      </w:t>
      </w:r>
    </w:p>
    <w:p w:rsidR="00A77B3E" w:rsidP="0009217C">
      <w:pPr>
        <w:jc w:val="both"/>
      </w:pPr>
      <w:r>
        <w:t>Расчет по страховым взносам за 12 месяцев дата предоставлен Крымской региональной наименование организации –                                 дат</w:t>
      </w:r>
      <w:r>
        <w:t xml:space="preserve">а. </w:t>
      </w:r>
    </w:p>
    <w:p w:rsidR="00A77B3E" w:rsidP="0009217C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</w:t>
      </w:r>
      <w:r>
        <w:t>месту учета.</w:t>
      </w:r>
    </w:p>
    <w:p w:rsidR="00A77B3E" w:rsidP="0009217C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</w:t>
      </w:r>
    </w:p>
    <w:p w:rsidR="00A77B3E" w:rsidP="0009217C">
      <w:pPr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 w:rsidP="0009217C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предупреждения, предусмотренного санкцией</w:t>
      </w:r>
      <w:r>
        <w:t xml:space="preserve"> ст. 15.5 КоАП Российской Федерации.    </w:t>
      </w:r>
    </w:p>
    <w:p w:rsidR="00A77B3E" w:rsidP="0009217C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09217C">
      <w:pPr>
        <w:jc w:val="both"/>
      </w:pPr>
    </w:p>
    <w:p w:rsidR="00A77B3E" w:rsidP="0009217C">
      <w:pPr>
        <w:jc w:val="both"/>
      </w:pPr>
      <w:r>
        <w:t>ПОСТАНОВИЛ:</w:t>
      </w:r>
    </w:p>
    <w:p w:rsidR="00A77B3E" w:rsidP="0009217C">
      <w:pPr>
        <w:jc w:val="both"/>
      </w:pPr>
    </w:p>
    <w:p w:rsidR="00A77B3E" w:rsidP="0009217C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 </w:t>
      </w:r>
    </w:p>
    <w:p w:rsidR="00A77B3E" w:rsidP="0009217C">
      <w:pPr>
        <w:jc w:val="both"/>
      </w:pPr>
      <w:r>
        <w:t xml:space="preserve">          Постановление може</w:t>
      </w:r>
      <w:r>
        <w:t xml:space="preserve">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09217C">
      <w:pPr>
        <w:jc w:val="both"/>
      </w:pPr>
    </w:p>
    <w:p w:rsidR="00A77B3E" w:rsidP="0009217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09217C">
      <w:pPr>
        <w:jc w:val="both"/>
      </w:pPr>
    </w:p>
    <w:p w:rsidR="00A77B3E" w:rsidP="0009217C">
      <w:pPr>
        <w:jc w:val="both"/>
      </w:pPr>
    </w:p>
    <w:p w:rsidR="00A77B3E" w:rsidP="0009217C">
      <w:pPr>
        <w:jc w:val="both"/>
      </w:pPr>
    </w:p>
    <w:sectPr w:rsidSect="0009217C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3F0"/>
    <w:rsid w:val="0009217C"/>
    <w:rsid w:val="009933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3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