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94F5B" w:rsidP="00894F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:rsidR="00A77B3E" w:rsidP="00894F5B">
      <w:pPr>
        <w:jc w:val="both"/>
      </w:pPr>
      <w:r>
        <w:t>Дело № 5-87-272/2021</w:t>
      </w:r>
    </w:p>
    <w:p w:rsidR="00894F5B" w:rsidP="00894F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            </w:t>
      </w:r>
    </w:p>
    <w:p w:rsidR="00A77B3E" w:rsidP="00894F5B">
      <w:pPr>
        <w:jc w:val="both"/>
      </w:pPr>
      <w:r>
        <w:t>УИД 91RS0022-01-2021-002254-64</w:t>
      </w:r>
    </w:p>
    <w:p w:rsidR="00A77B3E" w:rsidP="00894F5B">
      <w:pPr>
        <w:jc w:val="both"/>
      </w:pPr>
      <w:r>
        <w:t xml:space="preserve">                                               </w:t>
      </w:r>
    </w:p>
    <w:p w:rsidR="00A77B3E" w:rsidP="00894F5B">
      <w:pPr>
        <w:jc w:val="both"/>
      </w:pPr>
      <w:r>
        <w:t>П О С Т А Н О В Л Е Н И Е</w:t>
      </w:r>
    </w:p>
    <w:p w:rsidR="00A77B3E" w:rsidP="00894F5B">
      <w:pPr>
        <w:jc w:val="both"/>
      </w:pPr>
    </w:p>
    <w:p w:rsidR="00A77B3E" w:rsidP="00894F5B">
      <w:pPr>
        <w:jc w:val="both"/>
      </w:pPr>
      <w:r>
        <w:t xml:space="preserve">08 июля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</w:r>
      <w:r>
        <w:tab/>
        <w:t xml:space="preserve">г. Феодосия </w:t>
      </w:r>
      <w:r>
        <w:tab/>
      </w:r>
      <w:r>
        <w:tab/>
      </w:r>
      <w:r>
        <w:tab/>
        <w:t xml:space="preserve">      </w:t>
      </w:r>
      <w:r>
        <w:tab/>
      </w:r>
      <w:r>
        <w:t xml:space="preserve">                  </w:t>
      </w:r>
    </w:p>
    <w:p w:rsidR="00A77B3E" w:rsidP="00894F5B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894F5B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правонарушении, преду</w:t>
      </w:r>
      <w:r>
        <w:t xml:space="preserve">смотренном ч.5 ст.12.15 КоАП РФ, в отношении </w:t>
      </w:r>
      <w:r>
        <w:t>Джулакяна</w:t>
      </w:r>
      <w:r>
        <w:t xml:space="preserve"> </w:t>
      </w:r>
      <w:r>
        <w:t>фио</w:t>
      </w:r>
      <w:r>
        <w:t>, паспортные данные, гражданина Российской Федерации, зарегистрированного (проживающего) по адресу: адрес, г. Феодосия, Республика Крым, ранее привлекался к административной ответственности за совер</w:t>
      </w:r>
      <w:r>
        <w:t xml:space="preserve">шение административного правонарушения, предусмотренного главой 12 КоАП РФ, </w:t>
      </w:r>
    </w:p>
    <w:p w:rsidR="00A77B3E" w:rsidP="00894F5B">
      <w:pPr>
        <w:jc w:val="both"/>
      </w:pPr>
      <w:r>
        <w:t>УСТАНОВИЛ:</w:t>
      </w:r>
    </w:p>
    <w:p w:rsidR="00A77B3E" w:rsidP="00894F5B">
      <w:pPr>
        <w:jc w:val="both"/>
      </w:pPr>
    </w:p>
    <w:p w:rsidR="00A77B3E" w:rsidP="00894F5B">
      <w:pPr>
        <w:jc w:val="both"/>
      </w:pPr>
      <w:r>
        <w:t>фио</w:t>
      </w:r>
      <w:r>
        <w:t>, дата в время, на адрес г. Феодосии, управляя транспортным средством марка автомобиля Пассат, государственный регистрационный знак С 728 ЕХ 799, будучи привлеченны</w:t>
      </w:r>
      <w:r>
        <w:t xml:space="preserve">й к административной ответственности по ч.4 ст.12.15 КоАП РФ, в нарушение п.п. 1.3 Правил дорожного движения Российской Федерации, совершил маневр обгона с выездом на полосу дороги, предназначенную для встречного движения в зоне линии разметки 1.1. </w:t>
      </w:r>
    </w:p>
    <w:p w:rsidR="00A77B3E" w:rsidP="00894F5B">
      <w:pPr>
        <w:jc w:val="both"/>
      </w:pPr>
      <w:r>
        <w:t>В суде</w:t>
      </w:r>
      <w:r>
        <w:t xml:space="preserve">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судебной повестки по месту регистрации (проживания) указанному в протоколе об административном правонарушении. Согласно почтовому уведомлению, судебная повес</w:t>
      </w:r>
      <w:r>
        <w:t xml:space="preserve">тка возвращена в адрес суда за истечением срока хранения. </w:t>
      </w:r>
    </w:p>
    <w:p w:rsidR="00A77B3E" w:rsidP="00894F5B">
      <w:pPr>
        <w:jc w:val="both"/>
      </w:pPr>
      <w:r>
        <w:t>В соответствии с требованиями закона, судебное извещение считается юридически значимым сообщением и вызовом, и считается доставленным, если в результате уклонения адресата от получения корреспонден</w:t>
      </w:r>
      <w:r>
        <w:t>ции в отделении связи она была возвращена по истечении срока хранения.</w:t>
      </w:r>
    </w:p>
    <w:p w:rsidR="00A77B3E" w:rsidP="00894F5B">
      <w:pPr>
        <w:jc w:val="both"/>
      </w:pPr>
      <w:r>
        <w:t xml:space="preserve">Вышеуказанное обстоятельство, свидетельствуют об извещении </w:t>
      </w:r>
      <w:r>
        <w:t>фио</w:t>
      </w:r>
      <w:r>
        <w:t xml:space="preserve"> о времени и месте судебного заседания.</w:t>
      </w:r>
    </w:p>
    <w:p w:rsidR="00A77B3E" w:rsidP="00894F5B">
      <w:pPr>
        <w:jc w:val="both"/>
      </w:pPr>
      <w:r>
        <w:t>Согласно ч.2 ст. 25.1 КоАП РФ, в отсутствии лица, в отношении которого ведется прои</w:t>
      </w:r>
      <w:r>
        <w:t xml:space="preserve">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894F5B">
      <w:pPr>
        <w:jc w:val="both"/>
      </w:pPr>
      <w:r>
        <w:t xml:space="preserve"> Учитывая данные</w:t>
      </w:r>
      <w:r>
        <w:t xml:space="preserve"> об извещении </w:t>
      </w:r>
      <w:r>
        <w:t>фио</w:t>
      </w:r>
      <w:r>
        <w:t xml:space="preserve">, а также принимая во внимание отсутствие данных, подтверждающих уважительность причин неявки, на основании ч.2 ст. 25.1 КоАП РФ, прихожу к выводу о рассмотрения дела в отсутствие             </w:t>
      </w:r>
      <w:r>
        <w:t>фио</w:t>
      </w:r>
    </w:p>
    <w:p w:rsidR="00A77B3E" w:rsidP="00894F5B">
      <w:pPr>
        <w:jc w:val="both"/>
      </w:pPr>
      <w:r>
        <w:t>Исследовав материалы дела об административн</w:t>
      </w:r>
      <w:r>
        <w:t xml:space="preserve">ом правонарушении, прихожу к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ч.5 ст.12.15 КоАП Российской Федерации. </w:t>
      </w:r>
    </w:p>
    <w:p w:rsidR="00A77B3E" w:rsidP="00894F5B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ч.5 ст. 12.15 КоАП </w:t>
      </w:r>
      <w:r>
        <w:t xml:space="preserve">РФ, подтверждается совокупностью доказательств, имеющихся в материалах дела: </w:t>
      </w:r>
    </w:p>
    <w:p w:rsidR="00A77B3E" w:rsidP="00894F5B">
      <w:pPr>
        <w:jc w:val="both"/>
      </w:pPr>
      <w:r>
        <w:t>- протоколом об административном правонарушении 82 АП № 118239 от                            дата, в котором зафиксированы обстоятельства совершенного правонарушения (л.д. 1);</w:t>
      </w:r>
    </w:p>
    <w:p w:rsidR="00A77B3E" w:rsidP="00894F5B">
      <w:pPr>
        <w:jc w:val="both"/>
      </w:pPr>
      <w:r>
        <w:t xml:space="preserve">- </w:t>
      </w:r>
      <w:r>
        <w:t xml:space="preserve">постановлением заместителя начальника ЦАФАП ГИБДД МВД по Республике Крым от дата о привлечении </w:t>
      </w:r>
      <w:r>
        <w:t>фио</w:t>
      </w:r>
      <w:r>
        <w:t xml:space="preserve"> к административной ответственности по ч.4 ст.12.15 КоАП РФ, вступившее в законную силу                                 дата (л.д. 2);</w:t>
      </w:r>
    </w:p>
    <w:p w:rsidR="00A77B3E" w:rsidP="00894F5B">
      <w:pPr>
        <w:jc w:val="both"/>
      </w:pPr>
      <w:r>
        <w:t>- видеозаписью (л.д.15)</w:t>
      </w:r>
      <w:r>
        <w:t>;</w:t>
      </w:r>
    </w:p>
    <w:p w:rsidR="00A77B3E" w:rsidP="00894F5B">
      <w:pPr>
        <w:jc w:val="both"/>
      </w:pPr>
      <w:r>
        <w:t xml:space="preserve">- </w:t>
      </w:r>
      <w:r>
        <w:t>фотоотчетом</w:t>
      </w:r>
      <w:r>
        <w:t xml:space="preserve"> (л.д.8). </w:t>
      </w:r>
    </w:p>
    <w:p w:rsidR="00A77B3E" w:rsidP="00894F5B">
      <w:pPr>
        <w:jc w:val="both"/>
      </w:pPr>
      <w:r>
        <w:t xml:space="preserve">Нарушений требований КоАП РФ при составлении протокола об административном правонарушении и оформление его материалов, которые бы вызывали сомнение в достоверности доказательств по делу, допущено не было. </w:t>
      </w:r>
    </w:p>
    <w:p w:rsidR="00A77B3E" w:rsidP="00894F5B">
      <w:pPr>
        <w:jc w:val="both"/>
      </w:pPr>
      <w:r>
        <w:t>Частью 4 статьи 12.15 Ко</w:t>
      </w:r>
      <w:r>
        <w:t>АП РФ,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данной</w:t>
      </w:r>
      <w:r>
        <w:t xml:space="preserve"> статьи.</w:t>
      </w:r>
    </w:p>
    <w:p w:rsidR="00A77B3E" w:rsidP="00894F5B">
      <w:pPr>
        <w:jc w:val="both"/>
      </w:pPr>
      <w:r>
        <w:t>В соответствии с ч.5 ст. 12.15 КоАП РФ,  повторное совершение административного правонарушения, предусмотренного ч.4 ст.12.15 КоАП РФ, влечет лишение права управления транспортными средствами на срок один год, а в случае фиксации административного</w:t>
      </w:r>
      <w:r>
        <w:t xml:space="preserve">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сумма прописью.</w:t>
      </w:r>
    </w:p>
    <w:p w:rsidR="00A77B3E" w:rsidP="00894F5B">
      <w:pPr>
        <w:jc w:val="both"/>
      </w:pPr>
      <w:r>
        <w:t>Соглас</w:t>
      </w:r>
      <w:r>
        <w:t>но п.2 ч.1 ст. 4.3 КоАП РФ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</w:t>
      </w:r>
      <w:r>
        <w:t xml:space="preserve">кой Федерации. </w:t>
      </w:r>
    </w:p>
    <w:p w:rsidR="00A77B3E" w:rsidP="00894F5B">
      <w:pPr>
        <w:jc w:val="both"/>
      </w:pPr>
      <w:r>
        <w:t>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</w:t>
      </w:r>
      <w:r>
        <w:t xml:space="preserve">ия одного года со дня окончания исполнения данного постановления (ст. 4.6 КоАП РФ). </w:t>
      </w:r>
    </w:p>
    <w:p w:rsidR="00A77B3E" w:rsidP="00894F5B">
      <w:pPr>
        <w:jc w:val="both"/>
      </w:pPr>
      <w:r>
        <w:t>В соответствии с п. 1.6 Правил дорожного движения лица, нарушившие Правила, несут ответственность в соответствии с действующим законодательством.</w:t>
      </w:r>
    </w:p>
    <w:p w:rsidR="00A77B3E" w:rsidP="00894F5B">
      <w:pPr>
        <w:jc w:val="both"/>
      </w:pPr>
      <w:r>
        <w:t>Действия водителя, связанные с нарушением требований Правил дорожного движения,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</w:t>
      </w:r>
      <w:r>
        <w:t xml:space="preserve"> объезда препятствия (пункт 1.2 Правил), которые квалифицируются по части 3 данной статьи), подлежат квалификации по ч.4 ст. 12.15 КоАП Российской Федерации. </w:t>
      </w:r>
    </w:p>
    <w:p w:rsidR="00A77B3E" w:rsidP="00894F5B">
      <w:pPr>
        <w:jc w:val="both"/>
      </w:pPr>
      <w:r>
        <w:t>Пункт 1.3. ПДД обязывает участников дорожного движения знать и соблюдать относящиеся к ним требов</w:t>
      </w:r>
      <w:r>
        <w:t>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894F5B">
      <w:pPr>
        <w:jc w:val="both"/>
      </w:pPr>
      <w:r>
        <w:t>В соответствии с п.9.1.1 «Расположение транспортны</w:t>
      </w:r>
      <w:r>
        <w:t>х средств на проезжей части», на любых дорогах с двухсторонним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</w:t>
      </w:r>
      <w:r>
        <w:t xml:space="preserve">ая линия которая расположена слева.  </w:t>
      </w:r>
    </w:p>
    <w:p w:rsidR="00A77B3E" w:rsidP="00894F5B">
      <w:pPr>
        <w:jc w:val="both"/>
      </w:pPr>
      <w:r>
        <w:t>В силу п. 15 постановления Пленума Верховного Суда Российской Федерации от дата N 20 "О некоторых вопросах, возникающих в судебной практике при рассмотрении дел об административных правонарушениях, предусмотренных глав</w:t>
      </w:r>
      <w:r>
        <w:t>ой 12 Кодекса Российской Федерации об административных правонарушениях"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</w:t>
      </w:r>
      <w:r>
        <w:t>я встречного движения, либо на трамвайные пути встречного направления (за исключением случаев объезда препятствия (пункт 1.2 Правил), которые квалифицируются по части 3 данной статьи), подлежат квалификации по ч. 4 ст. 12.15 Кодекса Российской Федерации об</w:t>
      </w:r>
      <w:r>
        <w:t xml:space="preserve"> административных правонарушениях.</w:t>
      </w:r>
    </w:p>
    <w:p w:rsidR="00A77B3E" w:rsidP="00894F5B">
      <w:pPr>
        <w:jc w:val="both"/>
      </w:pPr>
      <w:r>
        <w:t>Движение по дороге с двухсторонним движением в нарушение требований дорожной разметки 1.1,1.3,1.11 (разделяющих транспортные потоки противоположенных направлений) образует объективную сторону состава административного пра</w:t>
      </w:r>
      <w:r>
        <w:t xml:space="preserve">вонарушения, предусмотренного ч.4 ст.12.15 КоАП Российской Федерации.   </w:t>
      </w:r>
    </w:p>
    <w:p w:rsidR="00A77B3E" w:rsidP="00894F5B">
      <w:pPr>
        <w:jc w:val="both"/>
      </w:pPr>
      <w:r>
        <w:t xml:space="preserve">Как следует из материалов дела, постановлением должностного лица - заместителя начальника ЦАФАП ГИБДД МВД по Республике Крым от дата, </w:t>
      </w:r>
      <w:r>
        <w:t>фио</w:t>
      </w:r>
      <w:r>
        <w:t xml:space="preserve"> признан виновным в совершении административно</w:t>
      </w:r>
      <w:r>
        <w:t xml:space="preserve">го правонарушения, предусмотренного ч.4 ст.12.15 КоАП РФ, и подвергнут административному наказанию в виде административного штрафа в размере сумма. </w:t>
      </w:r>
    </w:p>
    <w:p w:rsidR="00A77B3E" w:rsidP="00894F5B">
      <w:pPr>
        <w:jc w:val="both"/>
      </w:pPr>
      <w:r>
        <w:t>Указанное постановление вступило в законную силу дата (л.д. 2).</w:t>
      </w:r>
    </w:p>
    <w:p w:rsidR="00A77B3E" w:rsidP="00894F5B">
      <w:pPr>
        <w:jc w:val="both"/>
      </w:pPr>
      <w:r>
        <w:tab/>
        <w:t xml:space="preserve">Таким образом, действия </w:t>
      </w:r>
      <w:r>
        <w:t>фио</w:t>
      </w:r>
      <w:r>
        <w:t xml:space="preserve"> образуют объек</w:t>
      </w:r>
      <w:r>
        <w:t xml:space="preserve">тивную сторону состава административного правонарушения, предусмотренного ч. 5 ст. 12.15 КоАП РФ, поскольку </w:t>
      </w:r>
      <w:r>
        <w:t>фио</w:t>
      </w:r>
      <w:r>
        <w:t xml:space="preserve">, будучи привлеченный к административной ответственности по ч.4 ст.12.15 КоАП РФ, которое вступило в законную силу                               </w:t>
      </w:r>
      <w:r>
        <w:t xml:space="preserve">       дата, повторно, дата, управляя транспортным средством, в нарушение п.п. 1.3 Правил дорожного движения Российской Федерации, совершил маневр обгона с выездом на полосу дороги, предназначенную для встречного движения в зоне линии разметки 1.1.</w:t>
      </w:r>
    </w:p>
    <w:p w:rsidR="00A77B3E" w:rsidP="00894F5B">
      <w:pPr>
        <w:jc w:val="both"/>
      </w:pPr>
      <w:r>
        <w:t>Фактиче</w:t>
      </w:r>
      <w:r>
        <w:t xml:space="preserve">ские обстоятельства дела подтверждаются собранными доказательствами. </w:t>
      </w:r>
    </w:p>
    <w:p w:rsidR="00A77B3E" w:rsidP="00894F5B">
      <w:pPr>
        <w:jc w:val="both"/>
      </w:pPr>
      <w:r>
        <w:tab/>
        <w:t xml:space="preserve">С учетом изложенного в действиях </w:t>
      </w:r>
      <w:r>
        <w:t>фио</w:t>
      </w:r>
      <w:r>
        <w:t xml:space="preserve"> имеется состав административного правонарушения, предусмотренного ч.5 ст. 12.15 КоАП РФ, а именно – повторное совершение административного правонару</w:t>
      </w:r>
      <w:r>
        <w:t xml:space="preserve">шения, предусмотренного ч.4 ст.12.15 КоАП Российской Федерации </w:t>
      </w:r>
    </w:p>
    <w:p w:rsidR="00A77B3E" w:rsidP="00894F5B">
      <w:pPr>
        <w:jc w:val="both"/>
      </w:pPr>
      <w:r>
        <w:t>Согласно ч.2 ст. 4.1 КоАП РФ, при назначении административного наказания суд должен учитывать характер совершенного административного правонарушения, личность виновного, его имущественное поло</w:t>
      </w:r>
      <w:r>
        <w:t>жение, обстоятельства, смягчающие и отягчающие административную ответственность.</w:t>
      </w:r>
    </w:p>
    <w:p w:rsidR="00A77B3E" w:rsidP="00894F5B">
      <w:pPr>
        <w:jc w:val="both"/>
      </w:pPr>
      <w:r>
        <w:t xml:space="preserve"> Принимая во внимание характер административного правонарушения, учитывая данные о личности </w:t>
      </w:r>
      <w:r>
        <w:t>фио</w:t>
      </w:r>
      <w:r>
        <w:t>, отсутствие обстоятельств, смягчающих и отягчающих административную ответственн</w:t>
      </w:r>
      <w:r>
        <w:t xml:space="preserve">ость, с учетом фиксации административного правонарушения, которое осуществлено путем фото и видеозаписи, необходимо назначить административное наказание в виде административного штрафа, предусмотренного санкцией ч.5 ст. 12.15 КоАП Российской Федерации.  </w:t>
      </w:r>
    </w:p>
    <w:p w:rsidR="00A77B3E" w:rsidP="00894F5B">
      <w:pPr>
        <w:jc w:val="both"/>
      </w:pPr>
      <w:r>
        <w:t>Р</w:t>
      </w:r>
      <w:r>
        <w:t xml:space="preserve">уководствуясь ст.ст. 4.1, 29.9, 29.10 КоАП Российской Федерации, мировой судья, - </w:t>
      </w:r>
    </w:p>
    <w:p w:rsidR="00A77B3E" w:rsidP="00894F5B">
      <w:pPr>
        <w:jc w:val="both"/>
      </w:pPr>
    </w:p>
    <w:p w:rsidR="00A77B3E" w:rsidP="00894F5B">
      <w:pPr>
        <w:jc w:val="both"/>
      </w:pPr>
      <w:r>
        <w:t>П О С Т А Н О В И Л:</w:t>
      </w:r>
    </w:p>
    <w:p w:rsidR="00A77B3E" w:rsidP="00894F5B">
      <w:pPr>
        <w:jc w:val="both"/>
      </w:pPr>
      <w:r>
        <w:t>Джулакяна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ч.5 ст. 12.15 Кодекса Российской Федерации об администр</w:t>
      </w:r>
      <w:r>
        <w:t>ативных правонарушениях и подвергнуть наказанию в виде административного штрафа в размере сумма.</w:t>
      </w:r>
    </w:p>
    <w:p w:rsidR="00A77B3E" w:rsidP="00894F5B">
      <w:pPr>
        <w:jc w:val="both"/>
      </w:pPr>
      <w:r>
        <w:t xml:space="preserve">     </w:t>
      </w:r>
      <w:r>
        <w:tab/>
        <w:t xml:space="preserve">Штраф подлежит уплате по реквизитам: </w:t>
      </w:r>
    </w:p>
    <w:p w:rsidR="00A77B3E" w:rsidP="00894F5B">
      <w:pPr>
        <w:jc w:val="both"/>
      </w:pPr>
      <w:r>
        <w:t xml:space="preserve">    </w:t>
      </w:r>
      <w:r>
        <w:tab/>
        <w:t>Получатель: УФК по Республике Крым (ОМВД России по г. Феодосии), КПП телефон, ИНН телефон, ОКТМО телефон, номе</w:t>
      </w:r>
      <w:r>
        <w:t xml:space="preserve">р счета получателя платежа 40102810645370000035 в Отделение Республика Крым Банка России, БИК телефон, </w:t>
      </w:r>
      <w:r>
        <w:t>Кор</w:t>
      </w:r>
      <w:r>
        <w:t>./</w:t>
      </w:r>
      <w:r>
        <w:t>сч</w:t>
      </w:r>
      <w:r>
        <w:t xml:space="preserve">. 03100643000000017500, УИН 18810491211400002225, КБК телефон </w:t>
      </w:r>
      <w:r>
        <w:t>телефон</w:t>
      </w:r>
      <w:r>
        <w:t xml:space="preserve">. Плательщик </w:t>
      </w:r>
      <w:r>
        <w:t>Джулакян</w:t>
      </w:r>
      <w:r>
        <w:t xml:space="preserve"> </w:t>
      </w:r>
      <w:r>
        <w:t>фио</w:t>
      </w:r>
      <w:r>
        <w:t xml:space="preserve">.   </w:t>
      </w:r>
    </w:p>
    <w:p w:rsidR="00A77B3E" w:rsidP="00894F5B">
      <w:pPr>
        <w:jc w:val="both"/>
      </w:pPr>
      <w:r>
        <w:t xml:space="preserve">     </w:t>
      </w:r>
      <w:r>
        <w:tab/>
        <w:t xml:space="preserve">Разъяснить </w:t>
      </w:r>
      <w:r>
        <w:t>фио</w:t>
      </w:r>
      <w:r>
        <w:t>, что в соответствии со ст.</w:t>
      </w:r>
      <w:r>
        <w:t xml:space="preserve">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A77B3E" w:rsidP="00894F5B">
      <w:pPr>
        <w:jc w:val="both"/>
      </w:pPr>
      <w:r>
        <w:tab/>
        <w:t xml:space="preserve">Квитанцию об уплате штрафа </w:t>
      </w:r>
      <w:r>
        <w:t xml:space="preserve">необходимо представить в судебный участок             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</w:t>
      </w:r>
      <w:r>
        <w:t>уплате штрафа, по истечении в</w:t>
      </w:r>
      <w:r>
        <w:t>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</w:t>
      </w:r>
      <w:r>
        <w:t>енности в соответствии с ч. 1 ст. 20.25 КоАП Российской Федерации.</w:t>
      </w:r>
    </w:p>
    <w:p w:rsidR="00A77B3E" w:rsidP="00894F5B">
      <w:pPr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</w:t>
      </w:r>
      <w:r>
        <w:t xml:space="preserve"> Феодосийского судебного района (городской округ Феодосия) Республики Крым. </w:t>
      </w:r>
    </w:p>
    <w:p w:rsidR="00A77B3E" w:rsidP="00894F5B">
      <w:pPr>
        <w:jc w:val="both"/>
      </w:pPr>
    </w:p>
    <w:p w:rsidR="00A77B3E" w:rsidP="00894F5B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>Т.Н. Ваянова</w:t>
      </w:r>
    </w:p>
    <w:p w:rsidR="00A77B3E" w:rsidP="00894F5B">
      <w:pPr>
        <w:jc w:val="both"/>
      </w:pPr>
    </w:p>
    <w:p w:rsidR="00A77B3E" w:rsidP="00894F5B">
      <w:pPr>
        <w:jc w:val="both"/>
      </w:pPr>
    </w:p>
    <w:p w:rsidR="00A77B3E" w:rsidP="00894F5B">
      <w:pPr>
        <w:jc w:val="both"/>
      </w:pPr>
      <w:r>
        <w:tab/>
      </w:r>
      <w:r>
        <w:tab/>
        <w:t xml:space="preserve">    </w:t>
      </w:r>
      <w:r>
        <w:tab/>
      </w:r>
    </w:p>
    <w:p w:rsidR="00A77B3E" w:rsidP="00894F5B">
      <w:pPr>
        <w:jc w:val="both"/>
      </w:pPr>
    </w:p>
    <w:p w:rsidR="00A77B3E" w:rsidP="00894F5B">
      <w:pPr>
        <w:jc w:val="both"/>
      </w:pPr>
    </w:p>
    <w:p w:rsidR="00A77B3E" w:rsidP="00894F5B">
      <w:pPr>
        <w:jc w:val="both"/>
      </w:pPr>
    </w:p>
    <w:p w:rsidR="00A77B3E" w:rsidP="00894F5B">
      <w:pPr>
        <w:jc w:val="both"/>
      </w:pPr>
    </w:p>
    <w:p w:rsidR="00A77B3E" w:rsidP="00894F5B">
      <w:pPr>
        <w:jc w:val="both"/>
      </w:pPr>
    </w:p>
    <w:p w:rsidR="00A77B3E" w:rsidP="00894F5B">
      <w:pPr>
        <w:jc w:val="both"/>
      </w:pPr>
    </w:p>
    <w:p w:rsidR="00A77B3E" w:rsidP="00894F5B">
      <w:pPr>
        <w:jc w:val="both"/>
      </w:pPr>
    </w:p>
    <w:p w:rsidR="00A77B3E" w:rsidP="00894F5B">
      <w:pPr>
        <w:jc w:val="both"/>
      </w:pPr>
    </w:p>
    <w:sectPr w:rsidSect="00894F5B">
      <w:pgSz w:w="12240" w:h="15840"/>
      <w:pgMar w:top="567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460"/>
    <w:rsid w:val="00870460"/>
    <w:rsid w:val="00894F5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04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