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14A" w:rsidP="003442DB">
      <w:pPr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77B3E" w:rsidP="003442DB">
      <w:pPr>
        <w:jc w:val="both"/>
      </w:pPr>
      <w:r>
        <w:t>ело № 5-87-284/2021</w:t>
      </w:r>
    </w:p>
    <w:p w:rsidR="00A6414A" w:rsidP="003442DB">
      <w:pPr>
        <w:jc w:val="both"/>
      </w:pPr>
      <w:r>
        <w:t>оглашена</w:t>
      </w:r>
      <w:r>
        <w:t xml:space="preserve"> 04 августа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:rsidR="00A77B3E" w:rsidP="003442DB">
      <w:pPr>
        <w:jc w:val="both"/>
      </w:pPr>
      <w:r>
        <w:t xml:space="preserve">УИД 91MS0087-01-2021-001157-81                                                                                </w:t>
      </w:r>
    </w:p>
    <w:p w:rsidR="00A77B3E" w:rsidP="003442DB">
      <w:pPr>
        <w:jc w:val="both"/>
      </w:pPr>
      <w:r>
        <w:t xml:space="preserve">день составления постановления </w:t>
      </w:r>
    </w:p>
    <w:p w:rsidR="00A77B3E" w:rsidP="003442DB">
      <w:pPr>
        <w:jc w:val="both"/>
      </w:pPr>
      <w:r>
        <w:t xml:space="preserve">в полном объеме 06 августа 2021 года                                            </w:t>
      </w:r>
    </w:p>
    <w:p w:rsidR="00A77B3E" w:rsidP="003442DB">
      <w:pPr>
        <w:jc w:val="both"/>
      </w:pP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</w:t>
      </w:r>
    </w:p>
    <w:p w:rsidR="00A77B3E" w:rsidP="003442DB">
      <w:pPr>
        <w:jc w:val="both"/>
      </w:pPr>
      <w:r>
        <w:t>П О С Т А Н О В Л Е Н И Е</w:t>
      </w:r>
    </w:p>
    <w:p w:rsidR="00A77B3E" w:rsidP="003442DB">
      <w:pPr>
        <w:jc w:val="both"/>
      </w:pPr>
    </w:p>
    <w:p w:rsidR="00A77B3E" w:rsidP="003442DB">
      <w:pPr>
        <w:jc w:val="both"/>
      </w:pPr>
      <w:r>
        <w:t xml:space="preserve">04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3442DB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</w:t>
      </w:r>
    </w:p>
    <w:p w:rsidR="00A77B3E" w:rsidP="003442DB">
      <w:pPr>
        <w:jc w:val="both"/>
      </w:pPr>
      <w:r>
        <w:t xml:space="preserve">рассмотрев в открытом судебном заседании в г. Феодосии </w:t>
      </w:r>
      <w:r>
        <w:t xml:space="preserve">материалы дела об административном правонарушении, предусмотренном ч.1 ст.12.26 КоАП РФ, в отношении </w:t>
      </w:r>
      <w:r>
        <w:t>фио</w:t>
      </w:r>
      <w:r>
        <w:t>, паспортные данные, гражданина Российской Федерации, работающего, зарегистрированного по адресу: адрес, адрес, г. Феодосия, Республика Крым, ранее прив</w:t>
      </w:r>
      <w:r>
        <w:t xml:space="preserve">лекался к административной ответственности за совершение административного правонарушения, предусмотренного главой 12 КоАП РФ, </w:t>
      </w:r>
    </w:p>
    <w:p w:rsidR="00A77B3E" w:rsidP="003442DB">
      <w:pPr>
        <w:jc w:val="both"/>
      </w:pPr>
      <w:r>
        <w:t>УСТАНОВИЛ:</w:t>
      </w:r>
    </w:p>
    <w:p w:rsidR="00A77B3E" w:rsidP="003442DB">
      <w:pPr>
        <w:jc w:val="both"/>
      </w:pPr>
    </w:p>
    <w:p w:rsidR="00A77B3E" w:rsidP="003442DB">
      <w:pPr>
        <w:jc w:val="both"/>
      </w:pPr>
      <w:r>
        <w:t>фио</w:t>
      </w:r>
      <w:r>
        <w:t>, дата в время, на адрес, г. Феодосия, Республика Крым, управляя транспортным средством марка автомобиля, государ</w:t>
      </w:r>
      <w:r>
        <w:t>ственный регистрационный знак О 144 СВ 161,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</w:t>
      </w:r>
      <w:r>
        <w:t xml:space="preserve">ском учреждении, при наличии признаков опьянения (запах алкоголя изо рта). При этом действия водителя не содержат уголовно наказуемого деяния. </w:t>
      </w:r>
    </w:p>
    <w:p w:rsidR="00A77B3E" w:rsidP="003442DB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ходатайство об отложении дела. В обоснование своих доводов ссылае</w:t>
      </w:r>
      <w:r>
        <w:t xml:space="preserve">тся на то, что ему в полном объеме не предоставлены видеофайлы, приобщенные к материалам дела. Указанное обстоятельство препятствует подготовиться к судебной защите. </w:t>
      </w:r>
    </w:p>
    <w:p w:rsidR="00A77B3E" w:rsidP="003442DB">
      <w:pPr>
        <w:jc w:val="both"/>
      </w:pPr>
      <w:r>
        <w:t>Судом не принимаются во внимание основания для отложения дела, с учетом доводов указанных</w:t>
      </w:r>
      <w:r>
        <w:t xml:space="preserve"> в ходатайстве, поскольку подлежат восполнению в ходе судебного разбирательства путем просмотра видеозаписи. При этом, лицо вправе было до                 04 августа 2021 года получить иные копии видеозаписи, которые им ранее не получены по техническим при</w:t>
      </w:r>
      <w:r>
        <w:t>чинам, однако данных действий не предпринято.</w:t>
      </w:r>
    </w:p>
    <w:p w:rsidR="00A77B3E" w:rsidP="003442DB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ознакомлен с материалами дела в полном объеме путем </w:t>
      </w:r>
      <w:r>
        <w:t>фотофиксации</w:t>
      </w:r>
      <w:r>
        <w:t xml:space="preserve"> (л.д.11). </w:t>
      </w:r>
    </w:p>
    <w:p w:rsidR="00A77B3E" w:rsidP="003442DB">
      <w:pPr>
        <w:jc w:val="both"/>
      </w:pPr>
      <w:r>
        <w:t xml:space="preserve">Неявка повторно </w:t>
      </w:r>
      <w:r>
        <w:t>фио</w:t>
      </w:r>
      <w:r>
        <w:t xml:space="preserve"> в судебное заседание расценивается судом как злоупотребление им правом, </w:t>
      </w:r>
      <w:r>
        <w:t>направленным на затягивание разбирательства по делу.</w:t>
      </w:r>
    </w:p>
    <w:p w:rsidR="00A77B3E" w:rsidP="003442DB">
      <w:pPr>
        <w:jc w:val="both"/>
      </w:pPr>
      <w:r>
        <w:t xml:space="preserve">В связи с вышеизложенным, ходатайство </w:t>
      </w:r>
      <w:r>
        <w:t>фио</w:t>
      </w:r>
      <w:r>
        <w:t xml:space="preserve"> об отложении дела подлежит оставлению без удовлетворения. </w:t>
      </w:r>
    </w:p>
    <w:p w:rsidR="00A77B3E" w:rsidP="003442DB">
      <w:pPr>
        <w:jc w:val="both"/>
      </w:pPr>
      <w:r>
        <w:t xml:space="preserve">Учитывая вышеизложенное, суд приходит к выводу о рассмотрении дела в отсутствие </w:t>
      </w:r>
      <w:r>
        <w:t>фио</w:t>
      </w:r>
      <w:r>
        <w:t xml:space="preserve"> без его участия.  </w:t>
      </w:r>
    </w:p>
    <w:p w:rsidR="00A77B3E" w:rsidP="003442DB">
      <w:pPr>
        <w:jc w:val="both"/>
      </w:pPr>
      <w:r>
        <w:t xml:space="preserve">Заслушав свидетеля </w:t>
      </w:r>
      <w:r>
        <w:t>фио</w:t>
      </w:r>
      <w:r>
        <w:t xml:space="preserve">, 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3442DB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</w:t>
      </w:r>
      <w:r>
        <w:t>ст. 12.26 КоАП РФ, подтверждается совокупностью доказательств, имеющихся в материалах дела:</w:t>
      </w:r>
    </w:p>
    <w:p w:rsidR="00A77B3E" w:rsidP="003442DB">
      <w:pPr>
        <w:jc w:val="both"/>
      </w:pPr>
      <w:r>
        <w:t xml:space="preserve">- протоколом об административном правонарушении 82 АП № 118370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</w:t>
      </w:r>
      <w:r>
        <w:t xml:space="preserve">ие опьянения в медицинском учреждении. </w:t>
      </w:r>
      <w:r>
        <w:t>фио</w:t>
      </w:r>
      <w:r>
        <w:t xml:space="preserve"> разъяснены права и обязанности, </w:t>
      </w:r>
      <w:r>
        <w:t>предусмотренные ст. 25.1 КоАП РФ, и положения ст. 51 Конституции Российской Федерации (</w:t>
      </w:r>
      <w:r>
        <w:t>л.д</w:t>
      </w:r>
      <w:r>
        <w:t xml:space="preserve">. 1); </w:t>
      </w:r>
    </w:p>
    <w:p w:rsidR="00A77B3E" w:rsidP="003442DB">
      <w:pPr>
        <w:jc w:val="both"/>
      </w:pPr>
      <w:r>
        <w:t xml:space="preserve">- протоколом об отстранении от управления транспортным средством 82 ОТ              </w:t>
      </w:r>
      <w:r>
        <w:t xml:space="preserve">     № 029854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лицо находится в состоянии опьянения – запах алкоголя изо рта (</w:t>
      </w:r>
      <w:r>
        <w:t>л.д</w:t>
      </w:r>
      <w:r>
        <w:t>. 2);</w:t>
      </w:r>
    </w:p>
    <w:p w:rsidR="00A77B3E" w:rsidP="003442DB">
      <w:pPr>
        <w:jc w:val="both"/>
      </w:pPr>
      <w:r>
        <w:t>- протоколом о направлен</w:t>
      </w:r>
      <w:r>
        <w:t xml:space="preserve">ии на медицинское освидетельствование на состояние опьянения 61 АК телефон от дата, исходя из его содержания                          </w:t>
      </w:r>
      <w:r>
        <w:t>фио</w:t>
      </w:r>
      <w:r>
        <w:t xml:space="preserve"> отказался от прохождения освидетельствования на состояние алкогольного опьянения (</w:t>
      </w:r>
      <w:r>
        <w:t>л.д</w:t>
      </w:r>
      <w:r>
        <w:t>. 3);</w:t>
      </w:r>
    </w:p>
    <w:p w:rsidR="00A77B3E" w:rsidP="003442DB">
      <w:pPr>
        <w:jc w:val="both"/>
      </w:pPr>
      <w:r>
        <w:t>- протоколом о задержании т</w:t>
      </w:r>
      <w:r>
        <w:t>ранспортного средства 82 ПЗ № 047981 от                            дата (</w:t>
      </w:r>
      <w:r>
        <w:t>л.д</w:t>
      </w:r>
      <w:r>
        <w:t xml:space="preserve">. 4).  </w:t>
      </w:r>
    </w:p>
    <w:p w:rsidR="00A77B3E" w:rsidP="003442DB">
      <w:pPr>
        <w:jc w:val="both"/>
      </w:pPr>
      <w:r>
        <w:t xml:space="preserve">Допрошенный в судебном заседании старший инспектор ДПС ГИБДД ОМВД России по г. Феодосии </w:t>
      </w:r>
      <w:r>
        <w:t>фио</w:t>
      </w:r>
      <w:r>
        <w:t xml:space="preserve"> пояснил, что во время несения службы для проверки документов был остановлен авто</w:t>
      </w:r>
      <w:r>
        <w:t xml:space="preserve">мобиль под управлением </w:t>
      </w:r>
      <w:r>
        <w:t>фио</w:t>
      </w:r>
      <w:r>
        <w:t xml:space="preserve"> с признаками опьянения: запах алкоголя изо рта. </w:t>
      </w:r>
      <w:r>
        <w:t>фио</w:t>
      </w:r>
      <w:r>
        <w:t xml:space="preserve"> разъяснены положения   ст. 51 Конституции Российской Федерации, а также ст. 25.1 КоАП Российской Федерации. Водителю было предложено пройти освидетельствование на месте на состо</w:t>
      </w:r>
      <w:r>
        <w:t xml:space="preserve">яние алкогольного опьянения, на что водитель отказался. В наличии достаточных оснований полагать, что водитель находится в состоянии опьянения, </w:t>
      </w:r>
      <w:r>
        <w:t>фио</w:t>
      </w:r>
      <w:r>
        <w:t xml:space="preserve"> было предложено проехать в медицинское учреждение для освидетельствования на состояние опьянения, однако </w:t>
      </w:r>
      <w:r>
        <w:t>фио</w:t>
      </w:r>
      <w:r>
        <w:t xml:space="preserve">, отказался. В результате чего, в отношении </w:t>
      </w:r>
      <w:r>
        <w:t>фио</w:t>
      </w:r>
      <w:r>
        <w:t xml:space="preserve"> составлен протокол об административном правонарушении по ч.1 ст.12.26 КоАП Российской Федерации. </w:t>
      </w:r>
    </w:p>
    <w:p w:rsidR="00A77B3E" w:rsidP="003442DB">
      <w:pPr>
        <w:jc w:val="both"/>
      </w:pPr>
      <w:r>
        <w:t xml:space="preserve">Кроме того, свидетель </w:t>
      </w:r>
      <w:r>
        <w:t>фио</w:t>
      </w:r>
      <w:r>
        <w:t xml:space="preserve"> указал на то, что </w:t>
      </w:r>
      <w:r>
        <w:t>фио</w:t>
      </w:r>
      <w:r>
        <w:t xml:space="preserve"> отказывался подписывать процессуальные документы. </w:t>
      </w:r>
    </w:p>
    <w:p w:rsidR="00A77B3E" w:rsidP="003442DB">
      <w:pPr>
        <w:jc w:val="both"/>
      </w:pPr>
      <w:r>
        <w:t xml:space="preserve">Допрошенный в качестве свидетеля </w:t>
      </w:r>
      <w:r>
        <w:t>фио</w:t>
      </w:r>
      <w:r>
        <w:t xml:space="preserve"> подтвердил в судебном заседании наличие у </w:t>
      </w:r>
      <w:r>
        <w:t>фио</w:t>
      </w:r>
      <w:r>
        <w:t xml:space="preserve"> признака опьянения. </w:t>
      </w:r>
    </w:p>
    <w:p w:rsidR="00A77B3E" w:rsidP="003442DB">
      <w:pPr>
        <w:jc w:val="both"/>
      </w:pPr>
      <w:r>
        <w:t>Не доверять показаниям свидетеля у суда не имеется, поскольку они последовательные, согласуются с иными доказательствами, исследованные в судебном засед</w:t>
      </w:r>
      <w:r>
        <w:t xml:space="preserve">ании. Свидетель предупрежден об административной ответственности за дачу заведомо ложных показаний. При этом, свидетель </w:t>
      </w:r>
      <w:r>
        <w:t>фио</w:t>
      </w:r>
      <w:r>
        <w:t xml:space="preserve"> неприязненных отношений к </w:t>
      </w:r>
      <w:r>
        <w:t>фио</w:t>
      </w:r>
      <w:r>
        <w:t xml:space="preserve"> не имел, инспектор находился при исполнении своих служебных обязанностей во время сбора административн</w:t>
      </w:r>
      <w:r>
        <w:t xml:space="preserve">ого материала. </w:t>
      </w:r>
    </w:p>
    <w:p w:rsidR="00A77B3E" w:rsidP="003442DB">
      <w:pPr>
        <w:jc w:val="both"/>
      </w:pPr>
      <w:r>
        <w:t xml:space="preserve"> 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</w:t>
      </w:r>
      <w:r>
        <w:t>фио</w:t>
      </w:r>
      <w:r>
        <w:t xml:space="preserve"> разъяснены его права, предложено пройти освидетельствовани</w:t>
      </w:r>
      <w:r>
        <w:t xml:space="preserve">е на месте, а после отказа – в медицинском учреждении. При этом, видеозапись содержит факт отказа </w:t>
      </w:r>
      <w:r>
        <w:t>фио</w:t>
      </w:r>
      <w:r>
        <w:t xml:space="preserve"> от прохождения медицинского освидетельствования на состояние опьянения (</w:t>
      </w:r>
      <w:r>
        <w:t>л.д</w:t>
      </w:r>
      <w:r>
        <w:t xml:space="preserve">. 5).  </w:t>
      </w:r>
    </w:p>
    <w:p w:rsidR="00A77B3E" w:rsidP="003442DB">
      <w:pPr>
        <w:jc w:val="both"/>
      </w:pPr>
      <w:r>
        <w:t>Представленная видеозапись содержит все необходимые данные, относящиеся</w:t>
      </w:r>
      <w:r>
        <w:t xml:space="preserve"> к событию административного правонарушения. </w:t>
      </w:r>
    </w:p>
    <w:p w:rsidR="00A77B3E" w:rsidP="003442DB">
      <w:pPr>
        <w:jc w:val="both"/>
      </w:pPr>
      <w:r>
        <w:t xml:space="preserve"> В соответствии с ч.6 ст. 25.7 КоАП РФ, в случае проведения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</w:t>
      </w:r>
      <w:r>
        <w:t>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</w:t>
      </w:r>
      <w:r>
        <w:t xml:space="preserve"> акту освидетельствования на состояние алкогольного опьянения.  </w:t>
      </w:r>
    </w:p>
    <w:p w:rsidR="00A77B3E" w:rsidP="003442DB">
      <w:pPr>
        <w:jc w:val="both"/>
      </w:pPr>
      <w:r>
        <w:t xml:space="preserve">При применении мер обеспечения производства по делу об административном правонарушении велась видеозапись, приобщенная к материалам дела, что не противоречит требованиям закона. </w:t>
      </w:r>
    </w:p>
    <w:p w:rsidR="00A77B3E" w:rsidP="003442DB">
      <w:pPr>
        <w:jc w:val="both"/>
      </w:pPr>
      <w:r>
        <w:t>Согласно тре</w:t>
      </w:r>
      <w:r>
        <w:t>бованиям ст.27.12 КоАП РФ, с применением видеозаписи осуществляются такие меры обеспечения производства по делу, как отстранение от управления транспортным средством, освидетельствование на состояние алкогольного опьянения, задержание транспортного средств</w:t>
      </w:r>
      <w:r>
        <w:t xml:space="preserve">а. </w:t>
      </w:r>
    </w:p>
    <w:p w:rsidR="00A77B3E" w:rsidP="003442DB">
      <w:pPr>
        <w:jc w:val="both"/>
      </w:pPr>
      <w:r>
        <w:t xml:space="preserve">Следовательно, обязательной фиксации подлежат только действия, строго предусмотренные КоАП Российской Федерации. Требований о непрерывности видеозаписи в </w:t>
      </w:r>
      <w:r>
        <w:t>ст.ст</w:t>
      </w:r>
      <w:r>
        <w:t>. 25.7, 27.12 КоАП РФ  не содержится, из чего следует, что допустимым доказательством с точки</w:t>
      </w:r>
      <w:r>
        <w:t xml:space="preserve"> зрения ч.3 ст.26.3 КоАП РФ будет являться видеозапись, произведенная как с перерывами (в виде отдельных файлов), так и непрерывно. Видеозапись, имеющаяся на CD-диске, воспроизводится, на видеозаписи зафиксирован ход процессуальных действий, видеофайл прос</w:t>
      </w:r>
      <w:r>
        <w:t xml:space="preserve">матривается, звук имеется, видеозапись имеет разрешение, позволяющее визуально идентифицировать объекты, лицо, в отношении которого ведется производство по делу об административном правонарушении.  </w:t>
      </w:r>
    </w:p>
    <w:p w:rsidR="00A77B3E" w:rsidP="003442DB">
      <w:pPr>
        <w:jc w:val="both"/>
      </w:pPr>
      <w:r>
        <w:t>С учетом изложенного, видеозапись представленная в матери</w:t>
      </w:r>
      <w:r>
        <w:t xml:space="preserve">алы дела, является надлежащим доказательством по делу, оснований полагать, что данная видеозапись получена с нарушением закона, не имеется.    </w:t>
      </w:r>
    </w:p>
    <w:p w:rsidR="00A77B3E" w:rsidP="003442DB">
      <w:pPr>
        <w:jc w:val="both"/>
      </w:pPr>
      <w:r>
        <w:t>Порядок направления правонарушителя на медицинское освидетельствование не противоречит Правилам "Освидетельствов</w:t>
      </w:r>
      <w:r>
        <w:t>ания лица, которое управляет транспортным средством, на состояние алкогольного опьянения", утвержденным Постановлением Правительства Российской Федерации от дата N 475.</w:t>
      </w:r>
    </w:p>
    <w:p w:rsidR="00A77B3E" w:rsidP="003442DB">
      <w:pPr>
        <w:jc w:val="both"/>
      </w:pPr>
      <w:r>
        <w:t>Частью 1.1 ст. 27.12 Кодекса Российской Федерации об административных правонарушениях о</w:t>
      </w:r>
      <w:r>
        <w:t>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</w:t>
      </w:r>
      <w:r>
        <w:t>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</w:t>
      </w:r>
      <w:r>
        <w:t>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</w:t>
      </w:r>
      <w:r>
        <w:t>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3442DB">
      <w:pPr>
        <w:jc w:val="both"/>
      </w:pPr>
      <w:r>
        <w:t xml:space="preserve">Нормы раздела III Правил освидетельствования лица, которое управляет транспортным средством, на состояние алкогольного опьянения и оформления </w:t>
      </w:r>
      <w: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</w:t>
      </w:r>
      <w:r>
        <w:t>дерации от дата N 475,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</w:t>
      </w:r>
      <w:r>
        <w:t>я, и устанавливают порядок направления на такое освидетельствование.</w:t>
      </w:r>
    </w:p>
    <w:p w:rsidR="00A77B3E" w:rsidP="003442DB">
      <w:pPr>
        <w:jc w:val="both"/>
      </w:pPr>
      <w:r>
        <w:t xml:space="preserve"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</w:t>
      </w:r>
      <w:r>
        <w:t xml:space="preserve">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A77B3E" w:rsidP="003442DB">
      <w:pPr>
        <w:jc w:val="both"/>
      </w:pPr>
      <w:r>
        <w:t>Согласно п. 2.3.2 Правил дорожного движения Российской Федерации, водитель транспорт</w:t>
      </w:r>
      <w:r>
        <w:t xml:space="preserve">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3442DB">
      <w:pPr>
        <w:jc w:val="both"/>
      </w:pPr>
      <w:r>
        <w:t xml:space="preserve">Все доказательства, представленные </w:t>
      </w:r>
      <w:r>
        <w:t xml:space="preserve">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признака опьяне</w:t>
      </w:r>
      <w:r>
        <w:t>ния.</w:t>
      </w:r>
    </w:p>
    <w:p w:rsidR="00A77B3E" w:rsidP="003442DB">
      <w:pPr>
        <w:jc w:val="both"/>
      </w:pPr>
      <w:r>
        <w:t xml:space="preserve">Факт отказа </w:t>
      </w:r>
      <w:r>
        <w:t>фио</w:t>
      </w:r>
      <w:r>
        <w:t xml:space="preserve">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освидетельствование, а также на видеозаписи.  </w:t>
      </w:r>
    </w:p>
    <w:p w:rsidR="00A77B3E" w:rsidP="003442DB">
      <w:pPr>
        <w:jc w:val="both"/>
      </w:pPr>
      <w:r>
        <w:t>Материал</w:t>
      </w:r>
      <w:r>
        <w:t xml:space="preserve">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3442DB">
      <w:pPr>
        <w:jc w:val="both"/>
      </w:pPr>
      <w:r>
        <w:t>Нарушений требований КоАП РФ при составлении протокола об административном правонарушении и оф</w:t>
      </w:r>
      <w:r>
        <w:t xml:space="preserve">ормлении его материалов, которые бы вызвали сомнение в достоверности доказательств по делу, допущено не было. </w:t>
      </w:r>
    </w:p>
    <w:p w:rsidR="00A77B3E" w:rsidP="003442DB">
      <w:pPr>
        <w:jc w:val="both"/>
      </w:pPr>
      <w: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</w:t>
      </w:r>
      <w:r>
        <w:t>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ч</w:t>
      </w:r>
      <w:r>
        <w:t xml:space="preserve">. 1 ст. 12.26 КоАП РФ, значения для квалификации правонарушения не имеет. </w:t>
      </w:r>
    </w:p>
    <w:p w:rsidR="00A77B3E" w:rsidP="003442D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треб</w:t>
      </w:r>
      <w:r>
        <w:t>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</w:t>
      </w:r>
    </w:p>
    <w:p w:rsidR="00A77B3E" w:rsidP="003442DB">
      <w:pPr>
        <w:jc w:val="both"/>
      </w:pPr>
      <w:r>
        <w:t xml:space="preserve">Содержание составленных в отношении </w:t>
      </w:r>
      <w:r>
        <w:t>фио</w:t>
      </w:r>
      <w:r>
        <w:t xml:space="preserve"> процессуальных документов</w:t>
      </w:r>
      <w:r>
        <w:t xml:space="preserve"> изложено в достаточной степени ясности, поводов, которые давали бы основания полагать, что он не осознавал содержание и суть составленных в отношении него документов, что на момент составления материала по делу об административном правонарушении не понима</w:t>
      </w:r>
      <w:r>
        <w:t>л суть происходящего и не осознавал последствий своих действий, не имеется.</w:t>
      </w:r>
    </w:p>
    <w:p w:rsidR="00A77B3E" w:rsidP="003442DB">
      <w:pPr>
        <w:jc w:val="both"/>
      </w:pPr>
      <w:r>
        <w:t xml:space="preserve">Каких-либо неустранимых сомнений по делу, которые в силу ст. 1.5 КоАП РФ должны быть истолкованы в пользу </w:t>
      </w:r>
      <w:r>
        <w:t>фио</w:t>
      </w:r>
      <w:r>
        <w:t>, не усматривается.</w:t>
      </w:r>
    </w:p>
    <w:p w:rsidR="00A77B3E" w:rsidP="003442DB">
      <w:pPr>
        <w:jc w:val="both"/>
      </w:pPr>
      <w:r>
        <w:t>В соответствии с требованиями ч.2 ст.4.1 КоАП РФ, п</w:t>
      </w:r>
      <w:r>
        <w:t xml:space="preserve">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3442DB">
      <w:pPr>
        <w:jc w:val="both"/>
      </w:pPr>
      <w:r>
        <w:t xml:space="preserve">Принимая во </w:t>
      </w:r>
      <w:r>
        <w:t xml:space="preserve">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необходимости назначить </w:t>
      </w:r>
      <w:r>
        <w:t>фио</w:t>
      </w:r>
      <w:r>
        <w:t xml:space="preserve"> наказание в п</w:t>
      </w:r>
      <w:r>
        <w:t xml:space="preserve">ределах санкции статьи в виде административного штрафа, с минимальным лишением права управления транспортными средствами.   </w:t>
      </w:r>
    </w:p>
    <w:p w:rsidR="00A77B3E" w:rsidP="003442DB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3442D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3.5, 3.8, 4.1, 29.9, 29.10 КоАП Российской Федерации, мировой судья, -   </w:t>
      </w:r>
    </w:p>
    <w:p w:rsidR="00A77B3E" w:rsidP="003442DB">
      <w:pPr>
        <w:jc w:val="both"/>
      </w:pPr>
      <w:r>
        <w:t>П О С Т А Н О В И Л :</w:t>
      </w:r>
    </w:p>
    <w:p w:rsidR="00A77B3E" w:rsidP="003442DB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</w:t>
      </w:r>
      <w:r>
        <w:t xml:space="preserve">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3442DB">
      <w:pPr>
        <w:jc w:val="both"/>
      </w:pPr>
      <w:r>
        <w:t>Штраф подлежит у</w:t>
      </w:r>
      <w:r>
        <w:t xml:space="preserve">плате по реквизитам: </w:t>
      </w:r>
    </w:p>
    <w:p w:rsidR="00A77B3E" w:rsidP="003442DB">
      <w:pPr>
        <w:jc w:val="both"/>
      </w:pPr>
      <w:r>
        <w:t>Получатель: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Кор./</w:t>
      </w:r>
      <w:r>
        <w:t>сч</w:t>
      </w:r>
      <w:r>
        <w:t>. 03100643000000017500, УИН 18810491</w:t>
      </w:r>
      <w:r>
        <w:t xml:space="preserve">211400002675, КБК телефон 01 0001 140. Плательщик </w:t>
      </w:r>
      <w:r>
        <w:t>фио</w:t>
      </w:r>
      <w:r>
        <w:t xml:space="preserve">.   </w:t>
      </w:r>
    </w:p>
    <w:p w:rsidR="00A77B3E" w:rsidP="003442DB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 w:rsidP="003442DB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</w:t>
      </w:r>
      <w:r>
        <w:t>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</w:t>
      </w:r>
      <w:r>
        <w:t>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3442DB">
      <w:pPr>
        <w:jc w:val="both"/>
      </w:pPr>
      <w:r>
        <w:t xml:space="preserve">          В соответствии со ст. 32.7 КоАП РФ, течение срока лишения специального права </w:t>
      </w:r>
      <w:r>
        <w:t>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</w:t>
      </w:r>
      <w:r>
        <w:t>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</w:t>
      </w:r>
      <w:r>
        <w:t xml:space="preserve">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3442DB">
      <w:pPr>
        <w:jc w:val="both"/>
      </w:pPr>
      <w:r>
        <w:t xml:space="preserve">            Постановление  может быть обжаловано в Феодосийский городской суд Респ</w:t>
      </w:r>
      <w:r>
        <w:t xml:space="preserve">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3442DB">
      <w:pPr>
        <w:jc w:val="both"/>
      </w:pPr>
    </w:p>
    <w:p w:rsidR="00A77B3E" w:rsidP="003442D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</w:t>
      </w:r>
      <w:r>
        <w:t xml:space="preserve">.Н. </w:t>
      </w:r>
      <w:r>
        <w:t>Ваянова</w:t>
      </w:r>
    </w:p>
    <w:p w:rsidR="00A77B3E" w:rsidP="003442DB">
      <w:pPr>
        <w:jc w:val="both"/>
      </w:pPr>
    </w:p>
    <w:sectPr w:rsidSect="003442DB">
      <w:pgSz w:w="12240" w:h="15840"/>
      <w:pgMar w:top="709" w:right="61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DB"/>
    <w:rsid w:val="003442DB"/>
    <w:rsid w:val="00A641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